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923" w:rsidRPr="007369ED" w:rsidRDefault="00C47002">
      <w:pPr>
        <w:tabs>
          <w:tab w:val="left" w:pos="8731"/>
        </w:tabs>
        <w:ind w:left="3586"/>
        <w:rPr>
          <w:position w:val="121"/>
          <w:sz w:val="20"/>
        </w:rPr>
      </w:pPr>
      <w:r w:rsidRPr="007369ED">
        <w:rPr>
          <w:noProof/>
          <w:sz w:val="20"/>
          <w:lang w:val="es-PE" w:eastAsia="es-PE"/>
        </w:rPr>
        <w:drawing>
          <wp:anchor distT="0" distB="0" distL="114300" distR="114300" simplePos="0" relativeHeight="251658240" behindDoc="0" locked="0" layoutInCell="1" allowOverlap="1">
            <wp:simplePos x="0" y="0"/>
            <wp:positionH relativeFrom="column">
              <wp:posOffset>1931035</wp:posOffset>
            </wp:positionH>
            <wp:positionV relativeFrom="paragraph">
              <wp:posOffset>0</wp:posOffset>
            </wp:positionV>
            <wp:extent cx="2040892" cy="795527"/>
            <wp:effectExtent l="0" t="0" r="0" b="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40892" cy="795527"/>
                    </a:xfrm>
                    <a:prstGeom prst="rect">
                      <a:avLst/>
                    </a:prstGeom>
                  </pic:spPr>
                </pic:pic>
              </a:graphicData>
            </a:graphic>
          </wp:anchor>
        </w:drawing>
      </w:r>
    </w:p>
    <w:p w:rsidR="00AD0923" w:rsidRPr="007369ED" w:rsidRDefault="00CC380C" w:rsidP="00F36F9C">
      <w:pPr>
        <w:pStyle w:val="Ttulo"/>
        <w:spacing w:line="249" w:lineRule="auto"/>
        <w:ind w:left="0" w:firstLine="0"/>
        <w:jc w:val="center"/>
      </w:pPr>
      <w:r w:rsidRPr="007369ED">
        <w:rPr>
          <w:color w:val="7C1719"/>
        </w:rPr>
        <w:t>T</w:t>
      </w:r>
      <w:r w:rsidR="009835B4" w:rsidRPr="007369ED">
        <w:rPr>
          <w:color w:val="7C1719"/>
        </w:rPr>
        <w:t>itle</w:t>
      </w:r>
    </w:p>
    <w:p w:rsidR="00AD0923" w:rsidRPr="007369ED" w:rsidRDefault="009835B4" w:rsidP="009835B4">
      <w:pPr>
        <w:spacing w:before="191" w:line="249" w:lineRule="auto"/>
        <w:ind w:right="34"/>
        <w:jc w:val="center"/>
        <w:rPr>
          <w:sz w:val="16"/>
        </w:rPr>
      </w:pPr>
      <w:r w:rsidRPr="007369ED">
        <w:rPr>
          <w:color w:val="020203"/>
          <w:sz w:val="32"/>
        </w:rPr>
        <w:t xml:space="preserve">Title in </w:t>
      </w:r>
      <w:proofErr w:type="spellStart"/>
      <w:r w:rsidRPr="007369ED">
        <w:rPr>
          <w:color w:val="020203"/>
          <w:sz w:val="32"/>
        </w:rPr>
        <w:t>spanish</w:t>
      </w:r>
      <w:proofErr w:type="spellEnd"/>
    </w:p>
    <w:p w:rsidR="00AD0923" w:rsidRPr="007369ED" w:rsidRDefault="00AD0923">
      <w:pPr>
        <w:pStyle w:val="Textoindependiente"/>
        <w:spacing w:before="99"/>
        <w:rPr>
          <w:rFonts w:ascii="Cambria"/>
        </w:rPr>
      </w:pPr>
    </w:p>
    <w:p w:rsidR="00AD0923" w:rsidRPr="007369ED" w:rsidRDefault="009835B4">
      <w:pPr>
        <w:pStyle w:val="Ttulo2"/>
        <w:rPr>
          <w:b w:val="0"/>
        </w:rPr>
      </w:pPr>
      <w:r w:rsidRPr="007369ED">
        <w:rPr>
          <w:color w:val="7B161A"/>
        </w:rPr>
        <w:t>Name and last name</w:t>
      </w:r>
      <w:r w:rsidR="00C47002" w:rsidRPr="007369ED">
        <w:rPr>
          <w:b w:val="0"/>
          <w:color w:val="7B161A"/>
          <w:spacing w:val="-2"/>
          <w:vertAlign w:val="superscript"/>
        </w:rPr>
        <w:t>1</w:t>
      </w:r>
    </w:p>
    <w:p w:rsidR="008C4BDE" w:rsidRPr="007369ED" w:rsidRDefault="00C47002">
      <w:pPr>
        <w:spacing w:before="158" w:line="249" w:lineRule="auto"/>
        <w:ind w:left="142" w:right="6639"/>
        <w:rPr>
          <w:spacing w:val="-6"/>
          <w:sz w:val="14"/>
        </w:rPr>
      </w:pPr>
      <w:r w:rsidRPr="007369ED">
        <w:rPr>
          <w:sz w:val="14"/>
        </w:rPr>
        <w:t>1</w:t>
      </w:r>
      <w:r w:rsidRPr="007369ED">
        <w:rPr>
          <w:spacing w:val="-6"/>
          <w:sz w:val="14"/>
        </w:rPr>
        <w:t xml:space="preserve"> </w:t>
      </w:r>
      <w:r w:rsidR="009835B4" w:rsidRPr="007369ED">
        <w:rPr>
          <w:sz w:val="14"/>
        </w:rPr>
        <w:t>Affiliation</w:t>
      </w:r>
      <w:r w:rsidRPr="007369ED">
        <w:rPr>
          <w:sz w:val="14"/>
        </w:rPr>
        <w:t>.</w:t>
      </w:r>
      <w:r w:rsidRPr="007369ED">
        <w:rPr>
          <w:spacing w:val="-6"/>
          <w:sz w:val="14"/>
        </w:rPr>
        <w:t xml:space="preserve"> </w:t>
      </w:r>
      <w:r w:rsidR="009835B4" w:rsidRPr="007369ED">
        <w:rPr>
          <w:spacing w:val="-6"/>
          <w:sz w:val="14"/>
        </w:rPr>
        <w:t>City</w:t>
      </w:r>
      <w:r w:rsidR="008C4BDE" w:rsidRPr="007369ED">
        <w:rPr>
          <w:spacing w:val="-6"/>
          <w:sz w:val="14"/>
        </w:rPr>
        <w:t xml:space="preserve">, </w:t>
      </w:r>
      <w:r w:rsidR="009835B4" w:rsidRPr="007369ED">
        <w:rPr>
          <w:spacing w:val="-6"/>
          <w:sz w:val="14"/>
        </w:rPr>
        <w:t>Country</w:t>
      </w:r>
      <w:bookmarkStart w:id="0" w:name="_GoBack"/>
      <w:bookmarkEnd w:id="0"/>
    </w:p>
    <w:p w:rsidR="00AD0923" w:rsidRPr="007369ED" w:rsidRDefault="00C47002" w:rsidP="009835B4">
      <w:pPr>
        <w:spacing w:after="240" w:line="249" w:lineRule="auto"/>
        <w:ind w:left="142" w:right="6639"/>
        <w:rPr>
          <w:sz w:val="14"/>
        </w:rPr>
      </w:pPr>
      <w:r w:rsidRPr="007369ED">
        <w:rPr>
          <w:spacing w:val="-6"/>
          <w:sz w:val="14"/>
        </w:rPr>
        <w:t xml:space="preserve"> </w:t>
      </w:r>
      <w:r w:rsidR="008C4BDE" w:rsidRPr="007369ED">
        <w:rPr>
          <w:spacing w:val="-6"/>
          <w:sz w:val="14"/>
        </w:rPr>
        <w:t xml:space="preserve">e-mail@e-mail.com </w:t>
      </w:r>
    </w:p>
    <w:p w:rsidR="00AD0923" w:rsidRPr="007369ED" w:rsidRDefault="00C47002">
      <w:pPr>
        <w:pStyle w:val="Ttulo2"/>
        <w:spacing w:before="1"/>
      </w:pPr>
      <w:r w:rsidRPr="007369ED">
        <w:rPr>
          <w:color w:val="7B161A"/>
          <w:spacing w:val="-2"/>
        </w:rPr>
        <w:t>Abstract</w:t>
      </w:r>
    </w:p>
    <w:p w:rsidR="00CC380C" w:rsidRPr="007369ED" w:rsidRDefault="008C4BDE" w:rsidP="00CC380C">
      <w:pPr>
        <w:spacing w:before="216" w:line="249" w:lineRule="auto"/>
        <w:ind w:left="142" w:right="129"/>
        <w:jc w:val="both"/>
        <w:rPr>
          <w:sz w:val="18"/>
        </w:rPr>
      </w:pPr>
      <w:r w:rsidRPr="007369ED">
        <w:rPr>
          <w:sz w:val="18"/>
        </w:rPr>
        <w:t>The abstract must be written in a single paragraph and should not exceed 200 words. For research articles, it should provide an accurate and relevant overview of the study. It is recommended to follow a logical structure similar to that of structured abstracts, without using headings: (1) Background: place the research problem within a broad context and clearly highlight the purpose of the study; (2) Methods: briefly describe the methods applied, including treatments or approaches used; (3) Results: summarize the most relevant findings; and (4) Conclusions: state the main conclusions or interpretations of the study. The abstract should objectively reflect the content of the manuscript, without including results that are not presented or supported in the main text, and without overstating the conclusions.</w:t>
      </w:r>
    </w:p>
    <w:p w:rsidR="00AD0923" w:rsidRPr="007369ED" w:rsidRDefault="00C47002" w:rsidP="00CC380C">
      <w:pPr>
        <w:spacing w:before="216" w:line="249" w:lineRule="auto"/>
        <w:ind w:left="142" w:right="129"/>
        <w:jc w:val="both"/>
        <w:rPr>
          <w:sz w:val="18"/>
        </w:rPr>
      </w:pPr>
      <w:r w:rsidRPr="007369ED">
        <w:rPr>
          <w:b/>
          <w:i/>
          <w:sz w:val="18"/>
        </w:rPr>
        <w:t>Keywords:</w:t>
      </w:r>
      <w:r w:rsidRPr="007369ED">
        <w:rPr>
          <w:b/>
          <w:i/>
          <w:spacing w:val="-3"/>
          <w:sz w:val="18"/>
        </w:rPr>
        <w:t xml:space="preserve"> </w:t>
      </w:r>
      <w:r w:rsidR="008C4BDE" w:rsidRPr="007369ED">
        <w:rPr>
          <w:sz w:val="18"/>
        </w:rPr>
        <w:t>Keyword 1; keyword 2; keyword 3 (List five to seven pertinent keywords specific to the article yet reasonably common within the subject discipline.)</w:t>
      </w:r>
    </w:p>
    <w:p w:rsidR="00AD0923" w:rsidRPr="007369ED" w:rsidRDefault="00AD0923">
      <w:pPr>
        <w:pStyle w:val="Textoindependiente"/>
        <w:spacing w:before="29"/>
        <w:rPr>
          <w:sz w:val="18"/>
        </w:rPr>
      </w:pPr>
    </w:p>
    <w:p w:rsidR="00AD0923" w:rsidRPr="007369ED" w:rsidRDefault="00C47002">
      <w:pPr>
        <w:pStyle w:val="Ttulo2"/>
      </w:pPr>
      <w:proofErr w:type="spellStart"/>
      <w:r w:rsidRPr="007369ED">
        <w:rPr>
          <w:color w:val="7B161B"/>
          <w:spacing w:val="-2"/>
        </w:rPr>
        <w:t>Resumen</w:t>
      </w:r>
      <w:proofErr w:type="spellEnd"/>
    </w:p>
    <w:p w:rsidR="00CC380C" w:rsidRPr="007369ED" w:rsidRDefault="008C4BDE" w:rsidP="00CC380C">
      <w:pPr>
        <w:spacing w:before="216" w:line="249" w:lineRule="auto"/>
        <w:ind w:left="142" w:right="139"/>
        <w:jc w:val="both"/>
        <w:rPr>
          <w:sz w:val="18"/>
        </w:rPr>
      </w:pPr>
      <w:r w:rsidRPr="007369ED">
        <w:rPr>
          <w:sz w:val="18"/>
        </w:rPr>
        <w:t xml:space="preserve">El </w:t>
      </w:r>
      <w:proofErr w:type="spellStart"/>
      <w:r w:rsidRPr="007369ED">
        <w:rPr>
          <w:sz w:val="18"/>
        </w:rPr>
        <w:t>resumen</w:t>
      </w:r>
      <w:proofErr w:type="spellEnd"/>
      <w:r w:rsidRPr="007369ED">
        <w:rPr>
          <w:sz w:val="18"/>
        </w:rPr>
        <w:t xml:space="preserve"> </w:t>
      </w:r>
      <w:proofErr w:type="spellStart"/>
      <w:r w:rsidRPr="007369ED">
        <w:rPr>
          <w:sz w:val="18"/>
        </w:rPr>
        <w:t>debe</w:t>
      </w:r>
      <w:proofErr w:type="spellEnd"/>
      <w:r w:rsidRPr="007369ED">
        <w:rPr>
          <w:sz w:val="18"/>
        </w:rPr>
        <w:t xml:space="preserve"> </w:t>
      </w:r>
      <w:proofErr w:type="spellStart"/>
      <w:r w:rsidRPr="007369ED">
        <w:rPr>
          <w:sz w:val="18"/>
        </w:rPr>
        <w:t>redactarse</w:t>
      </w:r>
      <w:proofErr w:type="spellEnd"/>
      <w:r w:rsidRPr="007369ED">
        <w:rPr>
          <w:sz w:val="18"/>
        </w:rPr>
        <w:t xml:space="preserve"> </w:t>
      </w:r>
      <w:proofErr w:type="spellStart"/>
      <w:r w:rsidRPr="007369ED">
        <w:rPr>
          <w:sz w:val="18"/>
        </w:rPr>
        <w:t>en</w:t>
      </w:r>
      <w:proofErr w:type="spellEnd"/>
      <w:r w:rsidRPr="007369ED">
        <w:rPr>
          <w:sz w:val="18"/>
        </w:rPr>
        <w:t xml:space="preserve"> un solo </w:t>
      </w:r>
      <w:proofErr w:type="spellStart"/>
      <w:r w:rsidRPr="007369ED">
        <w:rPr>
          <w:sz w:val="18"/>
        </w:rPr>
        <w:t>párrafo</w:t>
      </w:r>
      <w:proofErr w:type="spellEnd"/>
      <w:r w:rsidRPr="007369ED">
        <w:rPr>
          <w:sz w:val="18"/>
        </w:rPr>
        <w:t xml:space="preserve"> y no </w:t>
      </w:r>
      <w:proofErr w:type="spellStart"/>
      <w:r w:rsidRPr="007369ED">
        <w:rPr>
          <w:sz w:val="18"/>
        </w:rPr>
        <w:t>exceder</w:t>
      </w:r>
      <w:proofErr w:type="spellEnd"/>
      <w:r w:rsidRPr="007369ED">
        <w:rPr>
          <w:sz w:val="18"/>
        </w:rPr>
        <w:t xml:space="preserve"> las 200 palabras. </w:t>
      </w:r>
      <w:proofErr w:type="spellStart"/>
      <w:r w:rsidRPr="007369ED">
        <w:rPr>
          <w:sz w:val="18"/>
        </w:rPr>
        <w:t>En</w:t>
      </w:r>
      <w:proofErr w:type="spellEnd"/>
      <w:r w:rsidRPr="007369ED">
        <w:rPr>
          <w:sz w:val="18"/>
        </w:rPr>
        <w:t xml:space="preserve"> el </w:t>
      </w:r>
      <w:proofErr w:type="spellStart"/>
      <w:r w:rsidRPr="007369ED">
        <w:rPr>
          <w:sz w:val="18"/>
        </w:rPr>
        <w:t>caso</w:t>
      </w:r>
      <w:proofErr w:type="spellEnd"/>
      <w:r w:rsidRPr="007369ED">
        <w:rPr>
          <w:sz w:val="18"/>
        </w:rPr>
        <w:t xml:space="preserve"> de </w:t>
      </w:r>
      <w:proofErr w:type="spellStart"/>
      <w:r w:rsidRPr="007369ED">
        <w:rPr>
          <w:sz w:val="18"/>
        </w:rPr>
        <w:t>artículos</w:t>
      </w:r>
      <w:proofErr w:type="spellEnd"/>
      <w:r w:rsidRPr="007369ED">
        <w:rPr>
          <w:sz w:val="18"/>
        </w:rPr>
        <w:t xml:space="preserve"> de </w:t>
      </w:r>
      <w:proofErr w:type="spellStart"/>
      <w:r w:rsidRPr="007369ED">
        <w:rPr>
          <w:sz w:val="18"/>
        </w:rPr>
        <w:t>investigación</w:t>
      </w:r>
      <w:proofErr w:type="spellEnd"/>
      <w:r w:rsidRPr="007369ED">
        <w:rPr>
          <w:sz w:val="18"/>
        </w:rPr>
        <w:t xml:space="preserve">, </w:t>
      </w:r>
      <w:proofErr w:type="spellStart"/>
      <w:r w:rsidRPr="007369ED">
        <w:rPr>
          <w:sz w:val="18"/>
        </w:rPr>
        <w:t>debe</w:t>
      </w:r>
      <w:proofErr w:type="spellEnd"/>
      <w:r w:rsidRPr="007369ED">
        <w:rPr>
          <w:sz w:val="18"/>
        </w:rPr>
        <w:t xml:space="preserve"> </w:t>
      </w:r>
      <w:proofErr w:type="spellStart"/>
      <w:r w:rsidRPr="007369ED">
        <w:rPr>
          <w:sz w:val="18"/>
        </w:rPr>
        <w:t>ofrecer</w:t>
      </w:r>
      <w:proofErr w:type="spellEnd"/>
      <w:r w:rsidRPr="007369ED">
        <w:rPr>
          <w:sz w:val="18"/>
        </w:rPr>
        <w:t xml:space="preserve"> </w:t>
      </w:r>
      <w:proofErr w:type="spellStart"/>
      <w:r w:rsidRPr="007369ED">
        <w:rPr>
          <w:sz w:val="18"/>
        </w:rPr>
        <w:t>una</w:t>
      </w:r>
      <w:proofErr w:type="spellEnd"/>
      <w:r w:rsidRPr="007369ED">
        <w:rPr>
          <w:sz w:val="18"/>
        </w:rPr>
        <w:t xml:space="preserve"> </w:t>
      </w:r>
      <w:proofErr w:type="spellStart"/>
      <w:r w:rsidRPr="007369ED">
        <w:rPr>
          <w:sz w:val="18"/>
        </w:rPr>
        <w:t>visión</w:t>
      </w:r>
      <w:proofErr w:type="spellEnd"/>
      <w:r w:rsidRPr="007369ED">
        <w:rPr>
          <w:sz w:val="18"/>
        </w:rPr>
        <w:t xml:space="preserve"> general </w:t>
      </w:r>
      <w:proofErr w:type="spellStart"/>
      <w:r w:rsidRPr="007369ED">
        <w:rPr>
          <w:sz w:val="18"/>
        </w:rPr>
        <w:t>precisa</w:t>
      </w:r>
      <w:proofErr w:type="spellEnd"/>
      <w:r w:rsidRPr="007369ED">
        <w:rPr>
          <w:sz w:val="18"/>
        </w:rPr>
        <w:t xml:space="preserve"> y </w:t>
      </w:r>
      <w:proofErr w:type="spellStart"/>
      <w:r w:rsidRPr="007369ED">
        <w:rPr>
          <w:sz w:val="18"/>
        </w:rPr>
        <w:t>pertinente</w:t>
      </w:r>
      <w:proofErr w:type="spellEnd"/>
      <w:r w:rsidRPr="007369ED">
        <w:rPr>
          <w:sz w:val="18"/>
        </w:rPr>
        <w:t xml:space="preserve"> del </w:t>
      </w:r>
      <w:proofErr w:type="spellStart"/>
      <w:r w:rsidRPr="007369ED">
        <w:rPr>
          <w:sz w:val="18"/>
        </w:rPr>
        <w:t>estudio</w:t>
      </w:r>
      <w:proofErr w:type="spellEnd"/>
      <w:r w:rsidRPr="007369ED">
        <w:rPr>
          <w:sz w:val="18"/>
        </w:rPr>
        <w:t xml:space="preserve">. Se </w:t>
      </w:r>
      <w:proofErr w:type="spellStart"/>
      <w:r w:rsidRPr="007369ED">
        <w:rPr>
          <w:sz w:val="18"/>
        </w:rPr>
        <w:t>recomienda</w:t>
      </w:r>
      <w:proofErr w:type="spellEnd"/>
      <w:r w:rsidRPr="007369ED">
        <w:rPr>
          <w:sz w:val="18"/>
        </w:rPr>
        <w:t xml:space="preserve"> </w:t>
      </w:r>
      <w:proofErr w:type="spellStart"/>
      <w:r w:rsidRPr="007369ED">
        <w:rPr>
          <w:sz w:val="18"/>
        </w:rPr>
        <w:t>seguir</w:t>
      </w:r>
      <w:proofErr w:type="spellEnd"/>
      <w:r w:rsidRPr="007369ED">
        <w:rPr>
          <w:sz w:val="18"/>
        </w:rPr>
        <w:t xml:space="preserve"> </w:t>
      </w:r>
      <w:proofErr w:type="spellStart"/>
      <w:r w:rsidRPr="007369ED">
        <w:rPr>
          <w:sz w:val="18"/>
        </w:rPr>
        <w:t>una</w:t>
      </w:r>
      <w:proofErr w:type="spellEnd"/>
      <w:r w:rsidRPr="007369ED">
        <w:rPr>
          <w:sz w:val="18"/>
        </w:rPr>
        <w:t xml:space="preserve"> </w:t>
      </w:r>
      <w:proofErr w:type="spellStart"/>
      <w:r w:rsidRPr="007369ED">
        <w:rPr>
          <w:sz w:val="18"/>
        </w:rPr>
        <w:t>estructura</w:t>
      </w:r>
      <w:proofErr w:type="spellEnd"/>
      <w:r w:rsidRPr="007369ED">
        <w:rPr>
          <w:sz w:val="18"/>
        </w:rPr>
        <w:t xml:space="preserve"> </w:t>
      </w:r>
      <w:proofErr w:type="spellStart"/>
      <w:r w:rsidRPr="007369ED">
        <w:rPr>
          <w:sz w:val="18"/>
        </w:rPr>
        <w:t>lógica</w:t>
      </w:r>
      <w:proofErr w:type="spellEnd"/>
      <w:r w:rsidRPr="007369ED">
        <w:rPr>
          <w:sz w:val="18"/>
        </w:rPr>
        <w:t xml:space="preserve"> similar a la de </w:t>
      </w:r>
      <w:proofErr w:type="spellStart"/>
      <w:r w:rsidRPr="007369ED">
        <w:rPr>
          <w:sz w:val="18"/>
        </w:rPr>
        <w:t>los</w:t>
      </w:r>
      <w:proofErr w:type="spellEnd"/>
      <w:r w:rsidRPr="007369ED">
        <w:rPr>
          <w:sz w:val="18"/>
        </w:rPr>
        <w:t xml:space="preserve"> </w:t>
      </w:r>
      <w:proofErr w:type="spellStart"/>
      <w:r w:rsidRPr="007369ED">
        <w:rPr>
          <w:sz w:val="18"/>
        </w:rPr>
        <w:t>resúmenes</w:t>
      </w:r>
      <w:proofErr w:type="spellEnd"/>
      <w:r w:rsidRPr="007369ED">
        <w:rPr>
          <w:sz w:val="18"/>
        </w:rPr>
        <w:t xml:space="preserve"> </w:t>
      </w:r>
      <w:proofErr w:type="spellStart"/>
      <w:r w:rsidRPr="007369ED">
        <w:rPr>
          <w:sz w:val="18"/>
        </w:rPr>
        <w:t>estructurados</w:t>
      </w:r>
      <w:proofErr w:type="spellEnd"/>
      <w:r w:rsidRPr="007369ED">
        <w:rPr>
          <w:sz w:val="18"/>
        </w:rPr>
        <w:t xml:space="preserve">, </w:t>
      </w:r>
      <w:proofErr w:type="spellStart"/>
      <w:r w:rsidRPr="007369ED">
        <w:rPr>
          <w:sz w:val="18"/>
        </w:rPr>
        <w:t>aunque</w:t>
      </w:r>
      <w:proofErr w:type="spellEnd"/>
      <w:r w:rsidRPr="007369ED">
        <w:rPr>
          <w:sz w:val="18"/>
        </w:rPr>
        <w:t xml:space="preserve"> sin </w:t>
      </w:r>
      <w:proofErr w:type="spellStart"/>
      <w:r w:rsidRPr="007369ED">
        <w:rPr>
          <w:sz w:val="18"/>
        </w:rPr>
        <w:t>utilizar</w:t>
      </w:r>
      <w:proofErr w:type="spellEnd"/>
      <w:r w:rsidRPr="007369ED">
        <w:rPr>
          <w:sz w:val="18"/>
        </w:rPr>
        <w:t xml:space="preserve"> </w:t>
      </w:r>
      <w:proofErr w:type="spellStart"/>
      <w:r w:rsidRPr="007369ED">
        <w:rPr>
          <w:sz w:val="18"/>
        </w:rPr>
        <w:t>encabezados</w:t>
      </w:r>
      <w:proofErr w:type="spellEnd"/>
      <w:r w:rsidRPr="007369ED">
        <w:rPr>
          <w:sz w:val="18"/>
        </w:rPr>
        <w:t xml:space="preserve">: (1) </w:t>
      </w:r>
      <w:proofErr w:type="spellStart"/>
      <w:r w:rsidRPr="007369ED">
        <w:rPr>
          <w:sz w:val="18"/>
        </w:rPr>
        <w:t>Antecedentes</w:t>
      </w:r>
      <w:proofErr w:type="spellEnd"/>
      <w:r w:rsidRPr="007369ED">
        <w:rPr>
          <w:sz w:val="18"/>
        </w:rPr>
        <w:t xml:space="preserve">: </w:t>
      </w:r>
      <w:proofErr w:type="spellStart"/>
      <w:r w:rsidRPr="007369ED">
        <w:rPr>
          <w:sz w:val="18"/>
        </w:rPr>
        <w:t>contextualizar</w:t>
      </w:r>
      <w:proofErr w:type="spellEnd"/>
      <w:r w:rsidRPr="007369ED">
        <w:rPr>
          <w:sz w:val="18"/>
        </w:rPr>
        <w:t xml:space="preserve"> la </w:t>
      </w:r>
      <w:proofErr w:type="spellStart"/>
      <w:r w:rsidRPr="007369ED">
        <w:rPr>
          <w:sz w:val="18"/>
        </w:rPr>
        <w:t>problemática</w:t>
      </w:r>
      <w:proofErr w:type="spellEnd"/>
      <w:r w:rsidRPr="007369ED">
        <w:rPr>
          <w:sz w:val="18"/>
        </w:rPr>
        <w:t xml:space="preserve"> </w:t>
      </w:r>
      <w:proofErr w:type="spellStart"/>
      <w:r w:rsidRPr="007369ED">
        <w:rPr>
          <w:sz w:val="18"/>
        </w:rPr>
        <w:t>en</w:t>
      </w:r>
      <w:proofErr w:type="spellEnd"/>
      <w:r w:rsidRPr="007369ED">
        <w:rPr>
          <w:sz w:val="18"/>
        </w:rPr>
        <w:t xml:space="preserve"> un </w:t>
      </w:r>
      <w:proofErr w:type="spellStart"/>
      <w:r w:rsidRPr="007369ED">
        <w:rPr>
          <w:sz w:val="18"/>
        </w:rPr>
        <w:t>marco</w:t>
      </w:r>
      <w:proofErr w:type="spellEnd"/>
      <w:r w:rsidRPr="007369ED">
        <w:rPr>
          <w:sz w:val="18"/>
        </w:rPr>
        <w:t xml:space="preserve"> </w:t>
      </w:r>
      <w:proofErr w:type="spellStart"/>
      <w:r w:rsidRPr="007369ED">
        <w:rPr>
          <w:sz w:val="18"/>
        </w:rPr>
        <w:t>amplio</w:t>
      </w:r>
      <w:proofErr w:type="spellEnd"/>
      <w:r w:rsidRPr="007369ED">
        <w:rPr>
          <w:sz w:val="18"/>
        </w:rPr>
        <w:t xml:space="preserve"> y </w:t>
      </w:r>
      <w:proofErr w:type="spellStart"/>
      <w:r w:rsidRPr="007369ED">
        <w:rPr>
          <w:sz w:val="18"/>
        </w:rPr>
        <w:t>destacar</w:t>
      </w:r>
      <w:proofErr w:type="spellEnd"/>
      <w:r w:rsidRPr="007369ED">
        <w:rPr>
          <w:sz w:val="18"/>
        </w:rPr>
        <w:t xml:space="preserve"> </w:t>
      </w:r>
      <w:proofErr w:type="spellStart"/>
      <w:r w:rsidRPr="007369ED">
        <w:rPr>
          <w:sz w:val="18"/>
        </w:rPr>
        <w:t>claramente</w:t>
      </w:r>
      <w:proofErr w:type="spellEnd"/>
      <w:r w:rsidRPr="007369ED">
        <w:rPr>
          <w:sz w:val="18"/>
        </w:rPr>
        <w:t xml:space="preserve"> el </w:t>
      </w:r>
      <w:proofErr w:type="spellStart"/>
      <w:r w:rsidRPr="007369ED">
        <w:rPr>
          <w:sz w:val="18"/>
        </w:rPr>
        <w:t>propósito</w:t>
      </w:r>
      <w:proofErr w:type="spellEnd"/>
      <w:r w:rsidRPr="007369ED">
        <w:rPr>
          <w:sz w:val="18"/>
        </w:rPr>
        <w:t xml:space="preserve"> del </w:t>
      </w:r>
      <w:proofErr w:type="spellStart"/>
      <w:r w:rsidRPr="007369ED">
        <w:rPr>
          <w:sz w:val="18"/>
        </w:rPr>
        <w:t>estudio</w:t>
      </w:r>
      <w:proofErr w:type="spellEnd"/>
      <w:r w:rsidRPr="007369ED">
        <w:rPr>
          <w:sz w:val="18"/>
        </w:rPr>
        <w:t xml:space="preserve">; (2) </w:t>
      </w:r>
      <w:proofErr w:type="spellStart"/>
      <w:r w:rsidRPr="007369ED">
        <w:rPr>
          <w:sz w:val="18"/>
        </w:rPr>
        <w:t>Métodos</w:t>
      </w:r>
      <w:proofErr w:type="spellEnd"/>
      <w:r w:rsidRPr="007369ED">
        <w:rPr>
          <w:sz w:val="18"/>
        </w:rPr>
        <w:t xml:space="preserve">: </w:t>
      </w:r>
      <w:proofErr w:type="spellStart"/>
      <w:r w:rsidRPr="007369ED">
        <w:rPr>
          <w:sz w:val="18"/>
        </w:rPr>
        <w:t>describir</w:t>
      </w:r>
      <w:proofErr w:type="spellEnd"/>
      <w:r w:rsidRPr="007369ED">
        <w:rPr>
          <w:sz w:val="18"/>
        </w:rPr>
        <w:t xml:space="preserve"> </w:t>
      </w:r>
      <w:proofErr w:type="spellStart"/>
      <w:r w:rsidRPr="007369ED">
        <w:rPr>
          <w:sz w:val="18"/>
        </w:rPr>
        <w:t>brevemente</w:t>
      </w:r>
      <w:proofErr w:type="spellEnd"/>
      <w:r w:rsidRPr="007369ED">
        <w:rPr>
          <w:sz w:val="18"/>
        </w:rPr>
        <w:t xml:space="preserve"> </w:t>
      </w:r>
      <w:proofErr w:type="spellStart"/>
      <w:r w:rsidRPr="007369ED">
        <w:rPr>
          <w:sz w:val="18"/>
        </w:rPr>
        <w:t>los</w:t>
      </w:r>
      <w:proofErr w:type="spellEnd"/>
      <w:r w:rsidRPr="007369ED">
        <w:rPr>
          <w:sz w:val="18"/>
        </w:rPr>
        <w:t xml:space="preserve"> </w:t>
      </w:r>
      <w:proofErr w:type="spellStart"/>
      <w:r w:rsidRPr="007369ED">
        <w:rPr>
          <w:sz w:val="18"/>
        </w:rPr>
        <w:t>métodos</w:t>
      </w:r>
      <w:proofErr w:type="spellEnd"/>
      <w:r w:rsidRPr="007369ED">
        <w:rPr>
          <w:sz w:val="18"/>
        </w:rPr>
        <w:t xml:space="preserve"> </w:t>
      </w:r>
      <w:proofErr w:type="spellStart"/>
      <w:r w:rsidRPr="007369ED">
        <w:rPr>
          <w:sz w:val="18"/>
        </w:rPr>
        <w:t>aplicados</w:t>
      </w:r>
      <w:proofErr w:type="spellEnd"/>
      <w:r w:rsidRPr="007369ED">
        <w:rPr>
          <w:sz w:val="18"/>
        </w:rPr>
        <w:t xml:space="preserve">, </w:t>
      </w:r>
      <w:proofErr w:type="spellStart"/>
      <w:r w:rsidRPr="007369ED">
        <w:rPr>
          <w:sz w:val="18"/>
        </w:rPr>
        <w:t>incluyendo</w:t>
      </w:r>
      <w:proofErr w:type="spellEnd"/>
      <w:r w:rsidRPr="007369ED">
        <w:rPr>
          <w:sz w:val="18"/>
        </w:rPr>
        <w:t xml:space="preserve"> </w:t>
      </w:r>
      <w:proofErr w:type="spellStart"/>
      <w:r w:rsidRPr="007369ED">
        <w:rPr>
          <w:sz w:val="18"/>
        </w:rPr>
        <w:t>tratamientos</w:t>
      </w:r>
      <w:proofErr w:type="spellEnd"/>
      <w:r w:rsidRPr="007369ED">
        <w:rPr>
          <w:sz w:val="18"/>
        </w:rPr>
        <w:t xml:space="preserve"> o </w:t>
      </w:r>
      <w:proofErr w:type="spellStart"/>
      <w:r w:rsidRPr="007369ED">
        <w:rPr>
          <w:sz w:val="18"/>
        </w:rPr>
        <w:t>enfoques</w:t>
      </w:r>
      <w:proofErr w:type="spellEnd"/>
      <w:r w:rsidRPr="007369ED">
        <w:rPr>
          <w:sz w:val="18"/>
        </w:rPr>
        <w:t xml:space="preserve"> </w:t>
      </w:r>
      <w:proofErr w:type="spellStart"/>
      <w:r w:rsidRPr="007369ED">
        <w:rPr>
          <w:sz w:val="18"/>
        </w:rPr>
        <w:t>utilizados</w:t>
      </w:r>
      <w:proofErr w:type="spellEnd"/>
      <w:r w:rsidRPr="007369ED">
        <w:rPr>
          <w:sz w:val="18"/>
        </w:rPr>
        <w:t xml:space="preserve">; (3) </w:t>
      </w:r>
      <w:proofErr w:type="spellStart"/>
      <w:r w:rsidRPr="007369ED">
        <w:rPr>
          <w:sz w:val="18"/>
        </w:rPr>
        <w:t>Resultados</w:t>
      </w:r>
      <w:proofErr w:type="spellEnd"/>
      <w:r w:rsidRPr="007369ED">
        <w:rPr>
          <w:sz w:val="18"/>
        </w:rPr>
        <w:t xml:space="preserve">: </w:t>
      </w:r>
      <w:proofErr w:type="spellStart"/>
      <w:r w:rsidRPr="007369ED">
        <w:rPr>
          <w:sz w:val="18"/>
        </w:rPr>
        <w:t>resumir</w:t>
      </w:r>
      <w:proofErr w:type="spellEnd"/>
      <w:r w:rsidRPr="007369ED">
        <w:rPr>
          <w:sz w:val="18"/>
        </w:rPr>
        <w:t xml:space="preserve"> </w:t>
      </w:r>
      <w:proofErr w:type="spellStart"/>
      <w:r w:rsidRPr="007369ED">
        <w:rPr>
          <w:sz w:val="18"/>
        </w:rPr>
        <w:t>los</w:t>
      </w:r>
      <w:proofErr w:type="spellEnd"/>
      <w:r w:rsidRPr="007369ED">
        <w:rPr>
          <w:sz w:val="18"/>
        </w:rPr>
        <w:t xml:space="preserve"> </w:t>
      </w:r>
      <w:proofErr w:type="spellStart"/>
      <w:r w:rsidRPr="007369ED">
        <w:rPr>
          <w:sz w:val="18"/>
        </w:rPr>
        <w:t>hallazgos</w:t>
      </w:r>
      <w:proofErr w:type="spellEnd"/>
      <w:r w:rsidRPr="007369ED">
        <w:rPr>
          <w:sz w:val="18"/>
        </w:rPr>
        <w:t xml:space="preserve"> </w:t>
      </w:r>
      <w:proofErr w:type="spellStart"/>
      <w:r w:rsidRPr="007369ED">
        <w:rPr>
          <w:sz w:val="18"/>
        </w:rPr>
        <w:t>más</w:t>
      </w:r>
      <w:proofErr w:type="spellEnd"/>
      <w:r w:rsidRPr="007369ED">
        <w:rPr>
          <w:sz w:val="18"/>
        </w:rPr>
        <w:t xml:space="preserve"> </w:t>
      </w:r>
      <w:proofErr w:type="spellStart"/>
      <w:r w:rsidRPr="007369ED">
        <w:rPr>
          <w:sz w:val="18"/>
        </w:rPr>
        <w:t>relevantes</w:t>
      </w:r>
      <w:proofErr w:type="spellEnd"/>
      <w:r w:rsidRPr="007369ED">
        <w:rPr>
          <w:sz w:val="18"/>
        </w:rPr>
        <w:t xml:space="preserve">; y (4) </w:t>
      </w:r>
      <w:proofErr w:type="spellStart"/>
      <w:r w:rsidRPr="007369ED">
        <w:rPr>
          <w:sz w:val="18"/>
        </w:rPr>
        <w:t>Conclusiones</w:t>
      </w:r>
      <w:proofErr w:type="spellEnd"/>
      <w:r w:rsidRPr="007369ED">
        <w:rPr>
          <w:sz w:val="18"/>
        </w:rPr>
        <w:t xml:space="preserve">: </w:t>
      </w:r>
      <w:proofErr w:type="spellStart"/>
      <w:r w:rsidRPr="007369ED">
        <w:rPr>
          <w:sz w:val="18"/>
        </w:rPr>
        <w:t>señalar</w:t>
      </w:r>
      <w:proofErr w:type="spellEnd"/>
      <w:r w:rsidRPr="007369ED">
        <w:rPr>
          <w:sz w:val="18"/>
        </w:rPr>
        <w:t xml:space="preserve"> las </w:t>
      </w:r>
      <w:proofErr w:type="spellStart"/>
      <w:r w:rsidRPr="007369ED">
        <w:rPr>
          <w:sz w:val="18"/>
        </w:rPr>
        <w:t>principales</w:t>
      </w:r>
      <w:proofErr w:type="spellEnd"/>
      <w:r w:rsidRPr="007369ED">
        <w:rPr>
          <w:sz w:val="18"/>
        </w:rPr>
        <w:t xml:space="preserve"> </w:t>
      </w:r>
      <w:proofErr w:type="spellStart"/>
      <w:r w:rsidRPr="007369ED">
        <w:rPr>
          <w:sz w:val="18"/>
        </w:rPr>
        <w:t>conclusiones</w:t>
      </w:r>
      <w:proofErr w:type="spellEnd"/>
      <w:r w:rsidRPr="007369ED">
        <w:rPr>
          <w:sz w:val="18"/>
        </w:rPr>
        <w:t xml:space="preserve"> o </w:t>
      </w:r>
      <w:proofErr w:type="spellStart"/>
      <w:r w:rsidRPr="007369ED">
        <w:rPr>
          <w:sz w:val="18"/>
        </w:rPr>
        <w:t>interpretaciones</w:t>
      </w:r>
      <w:proofErr w:type="spellEnd"/>
      <w:r w:rsidRPr="007369ED">
        <w:rPr>
          <w:sz w:val="18"/>
        </w:rPr>
        <w:t xml:space="preserve"> del </w:t>
      </w:r>
      <w:proofErr w:type="spellStart"/>
      <w:r w:rsidRPr="007369ED">
        <w:rPr>
          <w:sz w:val="18"/>
        </w:rPr>
        <w:t>estudio</w:t>
      </w:r>
      <w:proofErr w:type="spellEnd"/>
      <w:r w:rsidRPr="007369ED">
        <w:rPr>
          <w:sz w:val="18"/>
        </w:rPr>
        <w:t xml:space="preserve">. El </w:t>
      </w:r>
      <w:proofErr w:type="spellStart"/>
      <w:r w:rsidRPr="007369ED">
        <w:rPr>
          <w:sz w:val="18"/>
        </w:rPr>
        <w:t>resumen</w:t>
      </w:r>
      <w:proofErr w:type="spellEnd"/>
      <w:r w:rsidRPr="007369ED">
        <w:rPr>
          <w:sz w:val="18"/>
        </w:rPr>
        <w:t xml:space="preserve"> </w:t>
      </w:r>
      <w:proofErr w:type="spellStart"/>
      <w:r w:rsidRPr="007369ED">
        <w:rPr>
          <w:sz w:val="18"/>
        </w:rPr>
        <w:t>debe</w:t>
      </w:r>
      <w:proofErr w:type="spellEnd"/>
      <w:r w:rsidRPr="007369ED">
        <w:rPr>
          <w:sz w:val="18"/>
        </w:rPr>
        <w:t xml:space="preserve"> </w:t>
      </w:r>
      <w:proofErr w:type="spellStart"/>
      <w:r w:rsidRPr="007369ED">
        <w:rPr>
          <w:sz w:val="18"/>
        </w:rPr>
        <w:t>reflejar</w:t>
      </w:r>
      <w:proofErr w:type="spellEnd"/>
      <w:r w:rsidRPr="007369ED">
        <w:rPr>
          <w:sz w:val="18"/>
        </w:rPr>
        <w:t xml:space="preserve"> de forma </w:t>
      </w:r>
      <w:proofErr w:type="spellStart"/>
      <w:r w:rsidRPr="007369ED">
        <w:rPr>
          <w:sz w:val="18"/>
        </w:rPr>
        <w:t>objetiva</w:t>
      </w:r>
      <w:proofErr w:type="spellEnd"/>
      <w:r w:rsidRPr="007369ED">
        <w:rPr>
          <w:sz w:val="18"/>
        </w:rPr>
        <w:t xml:space="preserve"> el </w:t>
      </w:r>
      <w:proofErr w:type="spellStart"/>
      <w:r w:rsidRPr="007369ED">
        <w:rPr>
          <w:sz w:val="18"/>
        </w:rPr>
        <w:t>contenido</w:t>
      </w:r>
      <w:proofErr w:type="spellEnd"/>
      <w:r w:rsidRPr="007369ED">
        <w:rPr>
          <w:sz w:val="18"/>
        </w:rPr>
        <w:t xml:space="preserve"> del </w:t>
      </w:r>
      <w:proofErr w:type="spellStart"/>
      <w:r w:rsidRPr="007369ED">
        <w:rPr>
          <w:sz w:val="18"/>
        </w:rPr>
        <w:t>manuscrito</w:t>
      </w:r>
      <w:proofErr w:type="spellEnd"/>
      <w:r w:rsidRPr="007369ED">
        <w:rPr>
          <w:sz w:val="18"/>
        </w:rPr>
        <w:t xml:space="preserve">, sin </w:t>
      </w:r>
      <w:proofErr w:type="spellStart"/>
      <w:r w:rsidRPr="007369ED">
        <w:rPr>
          <w:sz w:val="18"/>
        </w:rPr>
        <w:t>incluir</w:t>
      </w:r>
      <w:proofErr w:type="spellEnd"/>
      <w:r w:rsidRPr="007369ED">
        <w:rPr>
          <w:sz w:val="18"/>
        </w:rPr>
        <w:t xml:space="preserve"> </w:t>
      </w:r>
      <w:proofErr w:type="spellStart"/>
      <w:r w:rsidRPr="007369ED">
        <w:rPr>
          <w:sz w:val="18"/>
        </w:rPr>
        <w:t>resultados</w:t>
      </w:r>
      <w:proofErr w:type="spellEnd"/>
      <w:r w:rsidRPr="007369ED">
        <w:rPr>
          <w:sz w:val="18"/>
        </w:rPr>
        <w:t xml:space="preserve"> no </w:t>
      </w:r>
      <w:proofErr w:type="spellStart"/>
      <w:r w:rsidRPr="007369ED">
        <w:rPr>
          <w:sz w:val="18"/>
        </w:rPr>
        <w:t>presentados</w:t>
      </w:r>
      <w:proofErr w:type="spellEnd"/>
      <w:r w:rsidRPr="007369ED">
        <w:rPr>
          <w:sz w:val="18"/>
        </w:rPr>
        <w:t xml:space="preserve"> </w:t>
      </w:r>
      <w:proofErr w:type="spellStart"/>
      <w:r w:rsidRPr="007369ED">
        <w:rPr>
          <w:sz w:val="18"/>
        </w:rPr>
        <w:t>ni</w:t>
      </w:r>
      <w:proofErr w:type="spellEnd"/>
      <w:r w:rsidRPr="007369ED">
        <w:rPr>
          <w:sz w:val="18"/>
        </w:rPr>
        <w:t xml:space="preserve"> </w:t>
      </w:r>
      <w:proofErr w:type="spellStart"/>
      <w:r w:rsidRPr="007369ED">
        <w:rPr>
          <w:sz w:val="18"/>
        </w:rPr>
        <w:t>sustentados</w:t>
      </w:r>
      <w:proofErr w:type="spellEnd"/>
      <w:r w:rsidRPr="007369ED">
        <w:rPr>
          <w:sz w:val="18"/>
        </w:rPr>
        <w:t xml:space="preserve"> </w:t>
      </w:r>
      <w:proofErr w:type="spellStart"/>
      <w:r w:rsidRPr="007369ED">
        <w:rPr>
          <w:sz w:val="18"/>
        </w:rPr>
        <w:t>en</w:t>
      </w:r>
      <w:proofErr w:type="spellEnd"/>
      <w:r w:rsidRPr="007369ED">
        <w:rPr>
          <w:sz w:val="18"/>
        </w:rPr>
        <w:t xml:space="preserve"> el </w:t>
      </w:r>
      <w:proofErr w:type="spellStart"/>
      <w:r w:rsidRPr="007369ED">
        <w:rPr>
          <w:sz w:val="18"/>
        </w:rPr>
        <w:t>cuerpo</w:t>
      </w:r>
      <w:proofErr w:type="spellEnd"/>
      <w:r w:rsidRPr="007369ED">
        <w:rPr>
          <w:sz w:val="18"/>
        </w:rPr>
        <w:t xml:space="preserve"> del </w:t>
      </w:r>
      <w:proofErr w:type="spellStart"/>
      <w:r w:rsidRPr="007369ED">
        <w:rPr>
          <w:sz w:val="18"/>
        </w:rPr>
        <w:t>texto</w:t>
      </w:r>
      <w:proofErr w:type="spellEnd"/>
      <w:r w:rsidRPr="007369ED">
        <w:rPr>
          <w:sz w:val="18"/>
        </w:rPr>
        <w:t xml:space="preserve">, y sin </w:t>
      </w:r>
      <w:proofErr w:type="spellStart"/>
      <w:r w:rsidRPr="007369ED">
        <w:rPr>
          <w:sz w:val="18"/>
        </w:rPr>
        <w:t>exagerar</w:t>
      </w:r>
      <w:proofErr w:type="spellEnd"/>
      <w:r w:rsidRPr="007369ED">
        <w:rPr>
          <w:sz w:val="18"/>
        </w:rPr>
        <w:t xml:space="preserve"> las </w:t>
      </w:r>
      <w:proofErr w:type="spellStart"/>
      <w:r w:rsidRPr="007369ED">
        <w:rPr>
          <w:sz w:val="18"/>
        </w:rPr>
        <w:t>conclusiones</w:t>
      </w:r>
      <w:proofErr w:type="spellEnd"/>
      <w:r w:rsidRPr="007369ED">
        <w:rPr>
          <w:sz w:val="18"/>
        </w:rPr>
        <w:t xml:space="preserve"> </w:t>
      </w:r>
      <w:proofErr w:type="spellStart"/>
      <w:r w:rsidRPr="007369ED">
        <w:rPr>
          <w:sz w:val="18"/>
        </w:rPr>
        <w:t>alcanzadas</w:t>
      </w:r>
      <w:proofErr w:type="spellEnd"/>
      <w:r w:rsidRPr="007369ED">
        <w:rPr>
          <w:sz w:val="18"/>
        </w:rPr>
        <w:t>.</w:t>
      </w:r>
    </w:p>
    <w:p w:rsidR="00CC380C" w:rsidRPr="007369ED" w:rsidRDefault="00CC380C" w:rsidP="00CC380C">
      <w:pPr>
        <w:spacing w:before="216" w:line="249" w:lineRule="auto"/>
        <w:ind w:left="142" w:right="139"/>
        <w:jc w:val="both"/>
        <w:rPr>
          <w:sz w:val="18"/>
        </w:rPr>
      </w:pPr>
      <w:r w:rsidRPr="007369ED">
        <w:rPr>
          <w:b/>
          <w:i/>
          <w:sz w:val="18"/>
        </w:rPr>
        <w:t>Palabras</w:t>
      </w:r>
      <w:r w:rsidRPr="007369ED">
        <w:rPr>
          <w:b/>
          <w:i/>
          <w:spacing w:val="-6"/>
          <w:sz w:val="18"/>
        </w:rPr>
        <w:t xml:space="preserve"> </w:t>
      </w:r>
      <w:r w:rsidRPr="007369ED">
        <w:rPr>
          <w:b/>
          <w:i/>
          <w:sz w:val="18"/>
        </w:rPr>
        <w:t>clave:</w:t>
      </w:r>
      <w:r w:rsidRPr="007369ED">
        <w:rPr>
          <w:b/>
          <w:i/>
          <w:spacing w:val="-4"/>
          <w:sz w:val="18"/>
        </w:rPr>
        <w:t xml:space="preserve"> </w:t>
      </w:r>
      <w:r w:rsidRPr="007369ED">
        <w:rPr>
          <w:sz w:val="18"/>
        </w:rPr>
        <w:t>Palabra clave 1; palabra clave 2; palabra clave 3 (</w:t>
      </w:r>
      <w:proofErr w:type="spellStart"/>
      <w:r w:rsidRPr="007369ED">
        <w:rPr>
          <w:sz w:val="18"/>
        </w:rPr>
        <w:t>Enumere</w:t>
      </w:r>
      <w:proofErr w:type="spellEnd"/>
      <w:r w:rsidRPr="007369ED">
        <w:rPr>
          <w:sz w:val="18"/>
        </w:rPr>
        <w:t xml:space="preserve"> de </w:t>
      </w:r>
      <w:proofErr w:type="spellStart"/>
      <w:r w:rsidRPr="007369ED">
        <w:rPr>
          <w:sz w:val="18"/>
        </w:rPr>
        <w:t>cinco</w:t>
      </w:r>
      <w:proofErr w:type="spellEnd"/>
      <w:r w:rsidRPr="007369ED">
        <w:rPr>
          <w:sz w:val="18"/>
        </w:rPr>
        <w:t xml:space="preserve"> a </w:t>
      </w:r>
      <w:proofErr w:type="spellStart"/>
      <w:r w:rsidRPr="007369ED">
        <w:rPr>
          <w:sz w:val="18"/>
        </w:rPr>
        <w:t>siete</w:t>
      </w:r>
      <w:proofErr w:type="spellEnd"/>
      <w:r w:rsidRPr="007369ED">
        <w:rPr>
          <w:sz w:val="18"/>
        </w:rPr>
        <w:t xml:space="preserve"> palabras clave </w:t>
      </w:r>
      <w:proofErr w:type="spellStart"/>
      <w:r w:rsidRPr="007369ED">
        <w:rPr>
          <w:sz w:val="18"/>
        </w:rPr>
        <w:t>pertinentes</w:t>
      </w:r>
      <w:proofErr w:type="spellEnd"/>
      <w:r w:rsidRPr="007369ED">
        <w:rPr>
          <w:sz w:val="18"/>
        </w:rPr>
        <w:t xml:space="preserve">, </w:t>
      </w:r>
      <w:proofErr w:type="spellStart"/>
      <w:r w:rsidRPr="007369ED">
        <w:rPr>
          <w:sz w:val="18"/>
        </w:rPr>
        <w:t>específicas</w:t>
      </w:r>
      <w:proofErr w:type="spellEnd"/>
      <w:r w:rsidRPr="007369ED">
        <w:rPr>
          <w:sz w:val="18"/>
        </w:rPr>
        <w:t xml:space="preserve"> del </w:t>
      </w:r>
      <w:proofErr w:type="spellStart"/>
      <w:r w:rsidRPr="007369ED">
        <w:rPr>
          <w:sz w:val="18"/>
        </w:rPr>
        <w:t>artículo</w:t>
      </w:r>
      <w:proofErr w:type="spellEnd"/>
      <w:r w:rsidRPr="007369ED">
        <w:rPr>
          <w:sz w:val="18"/>
        </w:rPr>
        <w:t xml:space="preserve">, </w:t>
      </w:r>
      <w:proofErr w:type="spellStart"/>
      <w:r w:rsidRPr="007369ED">
        <w:rPr>
          <w:sz w:val="18"/>
        </w:rPr>
        <w:t>pero</w:t>
      </w:r>
      <w:proofErr w:type="spellEnd"/>
      <w:r w:rsidRPr="007369ED">
        <w:rPr>
          <w:sz w:val="18"/>
        </w:rPr>
        <w:t xml:space="preserve"> </w:t>
      </w:r>
      <w:proofErr w:type="spellStart"/>
      <w:r w:rsidRPr="007369ED">
        <w:rPr>
          <w:sz w:val="18"/>
        </w:rPr>
        <w:t>razonablemente</w:t>
      </w:r>
      <w:proofErr w:type="spellEnd"/>
      <w:r w:rsidRPr="007369ED">
        <w:rPr>
          <w:sz w:val="18"/>
        </w:rPr>
        <w:t xml:space="preserve"> </w:t>
      </w:r>
      <w:proofErr w:type="spellStart"/>
      <w:r w:rsidRPr="007369ED">
        <w:rPr>
          <w:sz w:val="18"/>
        </w:rPr>
        <w:t>comunes</w:t>
      </w:r>
      <w:proofErr w:type="spellEnd"/>
      <w:r w:rsidRPr="007369ED">
        <w:rPr>
          <w:sz w:val="18"/>
        </w:rPr>
        <w:t xml:space="preserve"> </w:t>
      </w:r>
      <w:proofErr w:type="spellStart"/>
      <w:r w:rsidRPr="007369ED">
        <w:rPr>
          <w:sz w:val="18"/>
        </w:rPr>
        <w:t>dentro</w:t>
      </w:r>
      <w:proofErr w:type="spellEnd"/>
      <w:r w:rsidRPr="007369ED">
        <w:rPr>
          <w:sz w:val="18"/>
        </w:rPr>
        <w:t xml:space="preserve"> de la </w:t>
      </w:r>
      <w:proofErr w:type="spellStart"/>
      <w:r w:rsidRPr="007369ED">
        <w:rPr>
          <w:sz w:val="18"/>
        </w:rPr>
        <w:t>disciplina</w:t>
      </w:r>
      <w:proofErr w:type="spellEnd"/>
      <w:r w:rsidRPr="007369ED">
        <w:rPr>
          <w:sz w:val="18"/>
        </w:rPr>
        <w:t xml:space="preserve"> </w:t>
      </w:r>
      <w:proofErr w:type="spellStart"/>
      <w:r w:rsidRPr="007369ED">
        <w:rPr>
          <w:sz w:val="18"/>
        </w:rPr>
        <w:t>temática</w:t>
      </w:r>
      <w:proofErr w:type="spellEnd"/>
      <w:r w:rsidRPr="007369ED">
        <w:rPr>
          <w:sz w:val="18"/>
        </w:rPr>
        <w:t>).</w:t>
      </w:r>
    </w:p>
    <w:p w:rsidR="00CC380C" w:rsidRPr="007369ED" w:rsidRDefault="00CC380C">
      <w:pPr>
        <w:rPr>
          <w:sz w:val="10"/>
        </w:rPr>
      </w:pPr>
      <w:r w:rsidRPr="007369ED">
        <w:rPr>
          <w:sz w:val="10"/>
        </w:rPr>
        <w:br w:type="page"/>
      </w:r>
    </w:p>
    <w:p w:rsidR="008C4BDE" w:rsidRPr="007369ED" w:rsidRDefault="009835B4" w:rsidP="008C4BDE">
      <w:pPr>
        <w:spacing w:before="9"/>
        <w:ind w:left="20"/>
        <w:rPr>
          <w:b/>
          <w:sz w:val="26"/>
        </w:rPr>
      </w:pPr>
      <w:r w:rsidRPr="007369ED">
        <w:rPr>
          <w:b/>
          <w:color w:val="7C1719"/>
          <w:spacing w:val="-2"/>
          <w:sz w:val="26"/>
        </w:rPr>
        <w:lastRenderedPageBreak/>
        <w:t>Introduction</w:t>
      </w:r>
    </w:p>
    <w:p w:rsidR="00AD0923" w:rsidRPr="007369ED" w:rsidRDefault="00AD0923">
      <w:pPr>
        <w:pStyle w:val="Textoindependiente"/>
        <w:spacing w:before="37"/>
      </w:pPr>
    </w:p>
    <w:p w:rsidR="00F36F9C" w:rsidRPr="007369ED" w:rsidRDefault="009835B4" w:rsidP="00F36F9C">
      <w:pPr>
        <w:pStyle w:val="Textoindependiente"/>
        <w:spacing w:line="249" w:lineRule="auto"/>
        <w:ind w:left="142" w:right="140" w:firstLine="720"/>
        <w:jc w:val="both"/>
      </w:pPr>
      <w:r w:rsidRPr="007369ED">
        <w:t xml:space="preserve">The introduction should briefly place the study within a broad context and highlight its significance. It must clearly define the purpose of the work and its scientific or technical relevance. In addition, it should include a careful review of the current state of the research field, citing the most relevant publications. When appropriate, controversial hypotheses or divergent approaches within the area should be noted. Finally, the main objective of the study should be presented concisely, and the principal conclusions emphasized. Whenever possible, the introduction should be understandable even to readers who are not specialists in the specific subject matter. </w:t>
      </w:r>
    </w:p>
    <w:p w:rsidR="00AD0923" w:rsidRPr="007369ED" w:rsidRDefault="00F36F9C" w:rsidP="00F36F9C">
      <w:pPr>
        <w:pStyle w:val="Ttulo1"/>
        <w:spacing w:before="259"/>
      </w:pPr>
      <w:r w:rsidRPr="007369ED">
        <w:rPr>
          <w:color w:val="7C1719"/>
          <w:spacing w:val="-2"/>
        </w:rPr>
        <w:t>M</w:t>
      </w:r>
      <w:r w:rsidR="009835B4" w:rsidRPr="007369ED">
        <w:rPr>
          <w:color w:val="7C1719"/>
          <w:spacing w:val="-2"/>
        </w:rPr>
        <w:t>aterials and methods</w:t>
      </w:r>
    </w:p>
    <w:p w:rsidR="009835B4" w:rsidRPr="007369ED" w:rsidRDefault="009835B4" w:rsidP="009835B4">
      <w:pPr>
        <w:pStyle w:val="Textoindependiente"/>
        <w:spacing w:before="266" w:line="249" w:lineRule="auto"/>
        <w:ind w:left="142" w:right="141" w:firstLine="720"/>
        <w:jc w:val="both"/>
      </w:pPr>
      <w:r w:rsidRPr="007369ED">
        <w:t>This section should describe in sufficient detail the materials, procedures, methods, and protocols used, so that other researchers can replicate or build upon the presented results. Submission of the manuscript implies the authors' commitment to making all materials, data, computer code, and protocols associated with the research available to readers. Any restrictions on the availability of such information must be disclosed at the time of submission.</w:t>
      </w:r>
    </w:p>
    <w:p w:rsidR="009835B4" w:rsidRPr="007369ED" w:rsidRDefault="009835B4" w:rsidP="009835B4">
      <w:pPr>
        <w:pStyle w:val="Textoindependiente"/>
        <w:spacing w:before="266" w:line="249" w:lineRule="auto"/>
        <w:ind w:left="142" w:right="141" w:firstLine="720"/>
        <w:jc w:val="both"/>
      </w:pPr>
      <w:r w:rsidRPr="007369ED">
        <w:t>New methods and protocols must be explained precisely, while well-established methods may be described briefly, provided they are properly cited.</w:t>
      </w:r>
    </w:p>
    <w:p w:rsidR="009835B4" w:rsidRPr="007369ED" w:rsidRDefault="009835B4" w:rsidP="009835B4">
      <w:pPr>
        <w:pStyle w:val="Textoindependiente"/>
        <w:spacing w:before="266" w:line="249" w:lineRule="auto"/>
        <w:ind w:left="142" w:right="141" w:firstLine="720"/>
        <w:jc w:val="both"/>
      </w:pPr>
      <w:r w:rsidRPr="007369ED">
        <w:t>Articles presenting large datasets deposited in publicly accessible repositories must specify the storage location and provide the corresponding accession numbers. If these numbers are not yet available at the time of submission, it should be stated that they will be provided during the review process. They must be included before publication.</w:t>
      </w:r>
    </w:p>
    <w:p w:rsidR="009835B4" w:rsidRPr="007369ED" w:rsidRDefault="009835B4" w:rsidP="009835B4">
      <w:pPr>
        <w:pStyle w:val="Textoindependiente"/>
        <w:spacing w:before="266" w:line="249" w:lineRule="auto"/>
        <w:ind w:left="142" w:right="141" w:firstLine="720"/>
        <w:jc w:val="both"/>
      </w:pPr>
      <w:r w:rsidRPr="007369ED">
        <w:t>For studies involving interventions with humans or animals, or any research requiring ethical approval, the name of the approving authority and the corresponding approval code must be provided.</w:t>
      </w:r>
    </w:p>
    <w:p w:rsidR="009835B4" w:rsidRPr="007369ED" w:rsidRDefault="009835B4" w:rsidP="009835B4">
      <w:pPr>
        <w:pStyle w:val="Textoindependiente"/>
        <w:spacing w:before="266" w:line="249" w:lineRule="auto"/>
        <w:ind w:left="142" w:right="141" w:firstLine="720"/>
        <w:jc w:val="both"/>
      </w:pPr>
      <w:r w:rsidRPr="007369ED">
        <w:t>Additionally, where applicable, authors must disclose how generative artificial intelligence (</w:t>
      </w:r>
      <w:proofErr w:type="spellStart"/>
      <w:r w:rsidRPr="007369ED">
        <w:t>GenAI</w:t>
      </w:r>
      <w:proofErr w:type="spellEnd"/>
      <w:r w:rsidRPr="007369ED">
        <w:t xml:space="preserve">) was used in the development of the study (e.g., for generating text, data, or graphics, or assisting in study design, data collection, analysis, or interpretation). The use of </w:t>
      </w:r>
      <w:proofErr w:type="spellStart"/>
      <w:r w:rsidRPr="007369ED">
        <w:t>GenAI</w:t>
      </w:r>
      <w:proofErr w:type="spellEnd"/>
      <w:r w:rsidRPr="007369ED">
        <w:t xml:space="preserve"> for minor editorial tasks (e.g., grammar, spelling, punctuation, or formatting) does not need to be declared.</w:t>
      </w:r>
      <w:r w:rsidRPr="007369ED">
        <w:t xml:space="preserve"> </w:t>
      </w:r>
    </w:p>
    <w:p w:rsidR="00AD0923" w:rsidRPr="007369ED" w:rsidRDefault="00C47002">
      <w:pPr>
        <w:pStyle w:val="Ttulo1"/>
        <w:spacing w:before="259"/>
      </w:pPr>
      <w:r w:rsidRPr="007369ED">
        <w:rPr>
          <w:color w:val="7C1719"/>
          <w:spacing w:val="-2"/>
        </w:rPr>
        <w:t>Result</w:t>
      </w:r>
      <w:r w:rsidR="009835B4" w:rsidRPr="007369ED">
        <w:rPr>
          <w:color w:val="7C1719"/>
          <w:spacing w:val="-2"/>
        </w:rPr>
        <w:t>s</w:t>
      </w:r>
    </w:p>
    <w:p w:rsidR="007D3901" w:rsidRPr="007369ED" w:rsidRDefault="009835B4" w:rsidP="007D3901">
      <w:pPr>
        <w:pStyle w:val="Textoindependiente"/>
        <w:spacing w:before="266" w:line="249" w:lineRule="auto"/>
        <w:ind w:left="142" w:right="141" w:firstLine="720"/>
        <w:jc w:val="both"/>
      </w:pPr>
      <w:r w:rsidRPr="007369ED">
        <w:t>This section may be divided by subheadings. It should provide a concise and precise description of the experimental results, their interpretation, as well as the experimental conclusions that can be drawn</w:t>
      </w:r>
      <w:r w:rsidR="007D3901" w:rsidRPr="007369ED">
        <w:t>.</w:t>
      </w:r>
    </w:p>
    <w:p w:rsidR="007D3901" w:rsidRPr="007369ED" w:rsidRDefault="007D3901" w:rsidP="007D3901">
      <w:pPr>
        <w:pStyle w:val="Textoindependiente"/>
        <w:spacing w:before="266" w:line="249" w:lineRule="auto"/>
        <w:ind w:left="142" w:right="141"/>
        <w:jc w:val="both"/>
        <w:rPr>
          <w:b/>
        </w:rPr>
      </w:pPr>
      <w:r w:rsidRPr="007369ED">
        <w:rPr>
          <w:b/>
        </w:rPr>
        <w:t>Subsec</w:t>
      </w:r>
      <w:r w:rsidR="009835B4" w:rsidRPr="007369ED">
        <w:rPr>
          <w:b/>
        </w:rPr>
        <w:t>tion</w:t>
      </w:r>
    </w:p>
    <w:p w:rsidR="007D3901" w:rsidRPr="007369ED" w:rsidRDefault="009835B4" w:rsidP="00F36F9C">
      <w:pPr>
        <w:pStyle w:val="Textoindependiente"/>
        <w:spacing w:before="266" w:after="240" w:line="249" w:lineRule="auto"/>
        <w:ind w:left="142" w:right="141" w:firstLine="720"/>
        <w:jc w:val="both"/>
      </w:pPr>
      <w:r w:rsidRPr="007369ED">
        <w:t>Bulleted lists look like this:</w:t>
      </w:r>
    </w:p>
    <w:p w:rsidR="009835B4" w:rsidRPr="007369ED" w:rsidRDefault="009835B4" w:rsidP="009835B4">
      <w:pPr>
        <w:pStyle w:val="Textoindependiente"/>
        <w:numPr>
          <w:ilvl w:val="0"/>
          <w:numId w:val="4"/>
        </w:numPr>
        <w:ind w:right="141"/>
        <w:jc w:val="both"/>
      </w:pPr>
      <w:r w:rsidRPr="007369ED">
        <w:t>First bullet;</w:t>
      </w:r>
    </w:p>
    <w:p w:rsidR="009835B4" w:rsidRPr="007369ED" w:rsidRDefault="009835B4" w:rsidP="009835B4">
      <w:pPr>
        <w:pStyle w:val="Textoindependiente"/>
        <w:numPr>
          <w:ilvl w:val="0"/>
          <w:numId w:val="4"/>
        </w:numPr>
        <w:ind w:right="141"/>
        <w:jc w:val="both"/>
      </w:pPr>
      <w:r w:rsidRPr="007369ED">
        <w:t>Second bullet;</w:t>
      </w:r>
    </w:p>
    <w:p w:rsidR="007D3901" w:rsidRPr="007369ED" w:rsidRDefault="009835B4" w:rsidP="009835B4">
      <w:pPr>
        <w:pStyle w:val="Textoindependiente"/>
        <w:numPr>
          <w:ilvl w:val="0"/>
          <w:numId w:val="4"/>
        </w:numPr>
        <w:ind w:right="141"/>
        <w:jc w:val="both"/>
      </w:pPr>
      <w:r w:rsidRPr="007369ED">
        <w:t>Third bullet</w:t>
      </w:r>
      <w:r w:rsidRPr="007369ED">
        <w:t>.</w:t>
      </w:r>
    </w:p>
    <w:p w:rsidR="007D3901" w:rsidRPr="007369ED" w:rsidRDefault="009835B4" w:rsidP="00F36F9C">
      <w:pPr>
        <w:pStyle w:val="Textoindependiente"/>
        <w:spacing w:before="266" w:after="240" w:line="249" w:lineRule="auto"/>
        <w:ind w:left="142" w:right="141" w:firstLine="720"/>
        <w:jc w:val="both"/>
      </w:pPr>
      <w:r w:rsidRPr="007369ED">
        <w:lastRenderedPageBreak/>
        <w:t>Numbered lists can be added as follows</w:t>
      </w:r>
      <w:r w:rsidR="007D3901" w:rsidRPr="007369ED">
        <w:t>:</w:t>
      </w:r>
    </w:p>
    <w:p w:rsidR="009835B4" w:rsidRPr="007369ED" w:rsidRDefault="009835B4" w:rsidP="009835B4">
      <w:pPr>
        <w:pStyle w:val="Textoindependiente"/>
        <w:numPr>
          <w:ilvl w:val="0"/>
          <w:numId w:val="2"/>
        </w:numPr>
        <w:spacing w:line="249" w:lineRule="auto"/>
        <w:ind w:right="141"/>
        <w:jc w:val="both"/>
      </w:pPr>
      <w:r w:rsidRPr="007369ED">
        <w:t>First item;</w:t>
      </w:r>
    </w:p>
    <w:p w:rsidR="009835B4" w:rsidRPr="007369ED" w:rsidRDefault="009835B4" w:rsidP="009835B4">
      <w:pPr>
        <w:pStyle w:val="Textoindependiente"/>
        <w:numPr>
          <w:ilvl w:val="0"/>
          <w:numId w:val="2"/>
        </w:numPr>
        <w:spacing w:line="249" w:lineRule="auto"/>
        <w:ind w:right="141"/>
        <w:jc w:val="both"/>
      </w:pPr>
      <w:r w:rsidRPr="007369ED">
        <w:t>Second item;</w:t>
      </w:r>
    </w:p>
    <w:p w:rsidR="009835B4" w:rsidRPr="007369ED" w:rsidRDefault="009835B4" w:rsidP="009835B4">
      <w:pPr>
        <w:pStyle w:val="Textoindependiente"/>
        <w:numPr>
          <w:ilvl w:val="0"/>
          <w:numId w:val="2"/>
        </w:numPr>
        <w:spacing w:line="249" w:lineRule="auto"/>
        <w:ind w:right="141"/>
        <w:jc w:val="both"/>
      </w:pPr>
      <w:r w:rsidRPr="007369ED">
        <w:t>Third item.</w:t>
      </w:r>
    </w:p>
    <w:p w:rsidR="00F36F9C" w:rsidRPr="007369ED" w:rsidRDefault="009835B4" w:rsidP="00F36F9C">
      <w:pPr>
        <w:pStyle w:val="Textoindependiente"/>
        <w:spacing w:before="266" w:after="240" w:line="249" w:lineRule="auto"/>
        <w:ind w:left="142" w:right="141" w:firstLine="720"/>
        <w:jc w:val="both"/>
      </w:pPr>
      <w:r w:rsidRPr="007369ED">
        <w:t>The text continues here</w:t>
      </w:r>
      <w:r w:rsidR="007D3901" w:rsidRPr="007369ED">
        <w:t>.</w:t>
      </w:r>
    </w:p>
    <w:p w:rsidR="007D3901" w:rsidRPr="007369ED" w:rsidRDefault="009835B4" w:rsidP="00F36F9C">
      <w:pPr>
        <w:ind w:left="142"/>
        <w:rPr>
          <w:b/>
        </w:rPr>
      </w:pPr>
      <w:r w:rsidRPr="007369ED">
        <w:rPr>
          <w:b/>
        </w:rPr>
        <w:t xml:space="preserve">Figures, tables and schemes </w:t>
      </w:r>
    </w:p>
    <w:p w:rsidR="007D3901" w:rsidRPr="007369ED" w:rsidRDefault="009835B4" w:rsidP="00F36F9C">
      <w:pPr>
        <w:pStyle w:val="Textoindependiente"/>
        <w:spacing w:before="266" w:after="240" w:line="249" w:lineRule="auto"/>
        <w:ind w:left="142" w:right="141" w:firstLine="720"/>
        <w:jc w:val="both"/>
        <w:rPr>
          <w:b/>
          <w:sz w:val="20"/>
        </w:rPr>
      </w:pPr>
      <w:r w:rsidRPr="007369ED">
        <w:t>All figures and tables should be cited in the main text as Figure 1, Table 1, etc.</w:t>
      </w:r>
    </w:p>
    <w:p w:rsidR="00AD0923" w:rsidRPr="007369ED" w:rsidRDefault="009835B4">
      <w:pPr>
        <w:ind w:left="1782"/>
        <w:jc w:val="both"/>
        <w:rPr>
          <w:b/>
          <w:sz w:val="20"/>
        </w:rPr>
      </w:pPr>
      <w:r w:rsidRPr="007369ED">
        <w:rPr>
          <w:b/>
          <w:sz w:val="20"/>
        </w:rPr>
        <w:t>Figure</w:t>
      </w:r>
      <w:r w:rsidR="00C47002" w:rsidRPr="007369ED">
        <w:rPr>
          <w:b/>
          <w:sz w:val="20"/>
        </w:rPr>
        <w:t xml:space="preserve"> </w:t>
      </w:r>
      <w:r w:rsidR="007D3901" w:rsidRPr="007369ED">
        <w:rPr>
          <w:b/>
          <w:spacing w:val="-10"/>
          <w:sz w:val="20"/>
        </w:rPr>
        <w:t>1</w:t>
      </w:r>
    </w:p>
    <w:p w:rsidR="00AD0923" w:rsidRPr="007369ED" w:rsidRDefault="009835B4">
      <w:pPr>
        <w:spacing w:before="10" w:line="249" w:lineRule="auto"/>
        <w:ind w:left="1782" w:right="1796"/>
        <w:jc w:val="both"/>
        <w:rPr>
          <w:i/>
          <w:spacing w:val="-2"/>
          <w:sz w:val="20"/>
        </w:rPr>
      </w:pPr>
      <w:r w:rsidRPr="007369ED">
        <w:rPr>
          <w:i/>
          <w:spacing w:val="-2"/>
          <w:sz w:val="20"/>
        </w:rPr>
        <w:t>This is a figure</w:t>
      </w:r>
      <w:r w:rsidR="007D3901" w:rsidRPr="007369ED">
        <w:rPr>
          <w:i/>
          <w:spacing w:val="-2"/>
          <w:sz w:val="20"/>
        </w:rPr>
        <w:t xml:space="preserve">. </w:t>
      </w:r>
    </w:p>
    <w:p w:rsidR="007D3901" w:rsidRPr="007369ED" w:rsidRDefault="007D3901">
      <w:pPr>
        <w:spacing w:before="10" w:line="249" w:lineRule="auto"/>
        <w:ind w:left="1782" w:right="1796"/>
        <w:jc w:val="both"/>
        <w:rPr>
          <w:i/>
          <w:sz w:val="20"/>
        </w:rPr>
      </w:pPr>
    </w:p>
    <w:p w:rsidR="00AD0923" w:rsidRPr="007369ED" w:rsidRDefault="007D3901" w:rsidP="007D3901">
      <w:pPr>
        <w:pStyle w:val="Textoindependiente"/>
        <w:spacing w:before="1"/>
        <w:jc w:val="center"/>
        <w:rPr>
          <w:i/>
          <w:sz w:val="9"/>
        </w:rPr>
      </w:pPr>
      <w:r w:rsidRPr="007369ED">
        <w:rPr>
          <w:i/>
          <w:noProof/>
          <w:sz w:val="9"/>
          <w:lang w:val="es-PE" w:eastAsia="es-PE"/>
        </w:rPr>
        <w:drawing>
          <wp:inline distT="0" distB="0" distL="0" distR="0">
            <wp:extent cx="3786996" cy="1334055"/>
            <wp:effectExtent l="0" t="0" r="0"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logo revista negro-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6996" cy="1334055"/>
                    </a:xfrm>
                    <a:prstGeom prst="rect">
                      <a:avLst/>
                    </a:prstGeom>
                  </pic:spPr>
                </pic:pic>
              </a:graphicData>
            </a:graphic>
          </wp:inline>
        </w:drawing>
      </w:r>
    </w:p>
    <w:p w:rsidR="00AD0923" w:rsidRPr="007369ED" w:rsidRDefault="00C47002" w:rsidP="00F36F9C">
      <w:pPr>
        <w:spacing w:before="32" w:after="240"/>
        <w:ind w:left="1799"/>
        <w:jc w:val="both"/>
        <w:rPr>
          <w:sz w:val="16"/>
        </w:rPr>
      </w:pPr>
      <w:r w:rsidRPr="007369ED">
        <w:rPr>
          <w:i/>
          <w:sz w:val="16"/>
        </w:rPr>
        <w:t>Nota.</w:t>
      </w:r>
      <w:r w:rsidRPr="007369ED">
        <w:rPr>
          <w:i/>
          <w:spacing w:val="-2"/>
          <w:sz w:val="16"/>
        </w:rPr>
        <w:t xml:space="preserve"> </w:t>
      </w:r>
      <w:r w:rsidR="009835B4" w:rsidRPr="007369ED">
        <w:rPr>
          <w:spacing w:val="-2"/>
          <w:sz w:val="16"/>
        </w:rPr>
        <w:t>Add a brief description.</w:t>
      </w:r>
    </w:p>
    <w:p w:rsidR="007D3901" w:rsidRPr="007369ED" w:rsidRDefault="007D3901" w:rsidP="007D3901">
      <w:pPr>
        <w:ind w:left="1782"/>
        <w:jc w:val="both"/>
        <w:rPr>
          <w:b/>
          <w:sz w:val="20"/>
        </w:rPr>
      </w:pPr>
      <w:proofErr w:type="spellStart"/>
      <w:r w:rsidRPr="007369ED">
        <w:rPr>
          <w:b/>
          <w:sz w:val="20"/>
        </w:rPr>
        <w:t>Tabla</w:t>
      </w:r>
      <w:proofErr w:type="spellEnd"/>
      <w:r w:rsidRPr="007369ED">
        <w:rPr>
          <w:b/>
          <w:sz w:val="20"/>
        </w:rPr>
        <w:t xml:space="preserve"> 1</w:t>
      </w:r>
    </w:p>
    <w:p w:rsidR="007D3901" w:rsidRPr="007369ED" w:rsidRDefault="009835B4" w:rsidP="007D3901">
      <w:pPr>
        <w:spacing w:before="10" w:line="249" w:lineRule="auto"/>
        <w:ind w:left="1782" w:right="1796"/>
        <w:jc w:val="both"/>
        <w:rPr>
          <w:i/>
          <w:spacing w:val="-2"/>
          <w:sz w:val="20"/>
        </w:rPr>
      </w:pPr>
      <w:r w:rsidRPr="007369ED">
        <w:rPr>
          <w:i/>
          <w:spacing w:val="-2"/>
          <w:sz w:val="20"/>
        </w:rPr>
        <w:t>This is a table. Tables should be placed in the main text near to the first time they are cited.</w:t>
      </w:r>
    </w:p>
    <w:p w:rsidR="007D3901" w:rsidRPr="007369ED" w:rsidRDefault="007D3901" w:rsidP="007D3901">
      <w:pPr>
        <w:spacing w:before="10" w:line="249" w:lineRule="auto"/>
        <w:ind w:left="1782" w:right="1796"/>
        <w:jc w:val="both"/>
        <w:rPr>
          <w:i/>
          <w:sz w:val="20"/>
        </w:rPr>
      </w:pPr>
    </w:p>
    <w:tbl>
      <w:tblPr>
        <w:tblW w:w="7332"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762"/>
        <w:gridCol w:w="2164"/>
        <w:gridCol w:w="1203"/>
        <w:gridCol w:w="1203"/>
      </w:tblGrid>
      <w:tr w:rsidR="00406DB0" w:rsidRPr="007369ED" w:rsidTr="009835B4">
        <w:trPr>
          <w:trHeight w:val="20"/>
          <w:jc w:val="center"/>
        </w:trPr>
        <w:tc>
          <w:tcPr>
            <w:tcW w:w="2762" w:type="dxa"/>
            <w:tcBorders>
              <w:top w:val="single" w:sz="4" w:space="0" w:color="auto"/>
              <w:bottom w:val="single" w:sz="4" w:space="0" w:color="auto"/>
            </w:tcBorders>
            <w:shd w:val="clear" w:color="auto" w:fill="auto"/>
            <w:vAlign w:val="center"/>
          </w:tcPr>
          <w:p w:rsidR="00406DB0" w:rsidRPr="007369ED" w:rsidRDefault="009835B4" w:rsidP="0063730D">
            <w:pPr>
              <w:pStyle w:val="MDPI42tablebody"/>
              <w:rPr>
                <w:b/>
                <w:bCs/>
              </w:rPr>
            </w:pPr>
            <w:r w:rsidRPr="007369ED">
              <w:rPr>
                <w:b/>
                <w:bCs/>
              </w:rPr>
              <w:t>Title</w:t>
            </w:r>
            <w:r w:rsidR="00406DB0" w:rsidRPr="007369ED">
              <w:rPr>
                <w:b/>
                <w:bCs/>
              </w:rPr>
              <w:t xml:space="preserve"> 1</w:t>
            </w:r>
          </w:p>
        </w:tc>
        <w:tc>
          <w:tcPr>
            <w:tcW w:w="2164" w:type="dxa"/>
            <w:tcBorders>
              <w:top w:val="single" w:sz="4" w:space="0" w:color="auto"/>
              <w:bottom w:val="single" w:sz="4" w:space="0" w:color="auto"/>
            </w:tcBorders>
            <w:shd w:val="clear" w:color="auto" w:fill="auto"/>
            <w:vAlign w:val="center"/>
          </w:tcPr>
          <w:p w:rsidR="00406DB0" w:rsidRPr="007369ED" w:rsidRDefault="009835B4" w:rsidP="0063730D">
            <w:pPr>
              <w:pStyle w:val="MDPI42tablebody"/>
              <w:rPr>
                <w:b/>
                <w:bCs/>
              </w:rPr>
            </w:pPr>
            <w:r w:rsidRPr="007369ED">
              <w:rPr>
                <w:b/>
                <w:bCs/>
              </w:rPr>
              <w:t xml:space="preserve">Title </w:t>
            </w:r>
            <w:r w:rsidR="00406DB0" w:rsidRPr="007369ED">
              <w:rPr>
                <w:b/>
                <w:bCs/>
              </w:rPr>
              <w:t>2</w:t>
            </w:r>
          </w:p>
        </w:tc>
        <w:tc>
          <w:tcPr>
            <w:tcW w:w="1203" w:type="dxa"/>
            <w:tcBorders>
              <w:top w:val="single" w:sz="4" w:space="0" w:color="auto"/>
              <w:bottom w:val="single" w:sz="4" w:space="0" w:color="auto"/>
            </w:tcBorders>
            <w:shd w:val="clear" w:color="auto" w:fill="auto"/>
            <w:vAlign w:val="center"/>
            <w:hideMark/>
          </w:tcPr>
          <w:p w:rsidR="00406DB0" w:rsidRPr="007369ED" w:rsidRDefault="009835B4" w:rsidP="0063730D">
            <w:pPr>
              <w:pStyle w:val="MDPI42tablebody"/>
              <w:rPr>
                <w:b/>
                <w:bCs/>
              </w:rPr>
            </w:pPr>
            <w:r w:rsidRPr="007369ED">
              <w:rPr>
                <w:b/>
                <w:bCs/>
              </w:rPr>
              <w:t xml:space="preserve">Title </w:t>
            </w:r>
            <w:r w:rsidR="00406DB0" w:rsidRPr="007369ED">
              <w:rPr>
                <w:b/>
                <w:bCs/>
              </w:rPr>
              <w:t>3</w:t>
            </w:r>
          </w:p>
        </w:tc>
        <w:tc>
          <w:tcPr>
            <w:tcW w:w="1203" w:type="dxa"/>
            <w:tcBorders>
              <w:top w:val="single" w:sz="4" w:space="0" w:color="auto"/>
              <w:bottom w:val="single" w:sz="4" w:space="0" w:color="auto"/>
            </w:tcBorders>
            <w:shd w:val="clear" w:color="auto" w:fill="auto"/>
            <w:vAlign w:val="center"/>
          </w:tcPr>
          <w:p w:rsidR="00406DB0" w:rsidRPr="007369ED" w:rsidRDefault="009835B4" w:rsidP="0063730D">
            <w:pPr>
              <w:pStyle w:val="MDPI42tablebody"/>
              <w:rPr>
                <w:b/>
                <w:bCs/>
              </w:rPr>
            </w:pPr>
            <w:r w:rsidRPr="007369ED">
              <w:rPr>
                <w:b/>
                <w:bCs/>
              </w:rPr>
              <w:t xml:space="preserve">Title </w:t>
            </w:r>
            <w:r w:rsidR="00406DB0" w:rsidRPr="007369ED">
              <w:rPr>
                <w:b/>
                <w:bCs/>
              </w:rPr>
              <w:t>4</w:t>
            </w:r>
          </w:p>
        </w:tc>
      </w:tr>
      <w:tr w:rsidR="00406DB0" w:rsidRPr="007369ED" w:rsidTr="009835B4">
        <w:trPr>
          <w:trHeight w:val="20"/>
          <w:jc w:val="center"/>
        </w:trPr>
        <w:tc>
          <w:tcPr>
            <w:tcW w:w="2762" w:type="dxa"/>
            <w:vMerge w:val="restart"/>
            <w:tcBorders>
              <w:top w:val="single" w:sz="4" w:space="0" w:color="auto"/>
              <w:bottom w:val="nil"/>
            </w:tcBorders>
            <w:shd w:val="clear" w:color="auto" w:fill="auto"/>
            <w:vAlign w:val="center"/>
            <w:hideMark/>
          </w:tcPr>
          <w:p w:rsidR="00406DB0" w:rsidRPr="007369ED" w:rsidRDefault="009835B4" w:rsidP="0063730D">
            <w:pPr>
              <w:pStyle w:val="MDPI42tablebody"/>
            </w:pPr>
            <w:r w:rsidRPr="007369ED">
              <w:t>entry</w:t>
            </w:r>
            <w:r w:rsidR="00406DB0" w:rsidRPr="007369ED">
              <w:t xml:space="preserve"> 1 *</w:t>
            </w:r>
          </w:p>
        </w:tc>
        <w:tc>
          <w:tcPr>
            <w:tcW w:w="2164" w:type="dxa"/>
            <w:tcBorders>
              <w:top w:val="single" w:sz="4" w:space="0" w:color="auto"/>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tcBorders>
              <w:top w:val="nil"/>
              <w:bottom w:val="nil"/>
            </w:tcBorders>
            <w:shd w:val="clear" w:color="auto" w:fill="auto"/>
            <w:vAlign w:val="center"/>
            <w:hideMark/>
          </w:tcPr>
          <w:p w:rsidR="00406DB0" w:rsidRPr="007369ED" w:rsidRDefault="00406DB0" w:rsidP="0063730D">
            <w:pPr>
              <w:pStyle w:val="MDPI42tablebody"/>
            </w:pPr>
          </w:p>
        </w:tc>
        <w:tc>
          <w:tcPr>
            <w:tcW w:w="2164" w:type="dxa"/>
            <w:tcBorders>
              <w:top w:val="nil"/>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nil"/>
            </w:tcBorders>
            <w:shd w:val="clear" w:color="auto" w:fill="auto"/>
            <w:vAlign w:val="center"/>
          </w:tcPr>
          <w:p w:rsidR="00406DB0" w:rsidRPr="007369ED" w:rsidRDefault="00406DB0" w:rsidP="0063730D">
            <w:pPr>
              <w:pStyle w:val="MDPI42tablebody"/>
            </w:pPr>
            <w:r w:rsidRPr="007369ED">
              <w:t>data</w:t>
            </w:r>
          </w:p>
        </w:tc>
        <w:tc>
          <w:tcPr>
            <w:tcW w:w="1203" w:type="dxa"/>
            <w:tcBorders>
              <w:top w:val="nil"/>
              <w:bottom w:val="nil"/>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tcBorders>
              <w:top w:val="nil"/>
              <w:bottom w:val="single" w:sz="4" w:space="0" w:color="auto"/>
            </w:tcBorders>
            <w:shd w:val="clear" w:color="auto" w:fill="auto"/>
            <w:vAlign w:val="center"/>
          </w:tcPr>
          <w:p w:rsidR="00406DB0" w:rsidRPr="007369ED" w:rsidRDefault="00406DB0" w:rsidP="0063730D">
            <w:pPr>
              <w:pStyle w:val="MDPI42tablebody"/>
            </w:pPr>
          </w:p>
        </w:tc>
        <w:tc>
          <w:tcPr>
            <w:tcW w:w="2164" w:type="dxa"/>
            <w:tcBorders>
              <w:top w:val="nil"/>
              <w:bottom w:val="single" w:sz="4" w:space="0" w:color="auto"/>
            </w:tcBorders>
            <w:shd w:val="clear" w:color="auto" w:fill="auto"/>
            <w:vAlign w:val="center"/>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val="restart"/>
            <w:tcBorders>
              <w:top w:val="single" w:sz="4" w:space="0" w:color="auto"/>
              <w:bottom w:val="nil"/>
            </w:tcBorders>
            <w:shd w:val="clear" w:color="auto" w:fill="auto"/>
            <w:vAlign w:val="center"/>
            <w:hideMark/>
          </w:tcPr>
          <w:p w:rsidR="00406DB0" w:rsidRPr="007369ED" w:rsidRDefault="009835B4" w:rsidP="0063730D">
            <w:pPr>
              <w:pStyle w:val="MDPI42tablebody"/>
            </w:pPr>
            <w:r w:rsidRPr="007369ED">
              <w:t>entry</w:t>
            </w:r>
            <w:r w:rsidRPr="007369ED">
              <w:t xml:space="preserve"> </w:t>
            </w:r>
            <w:r w:rsidR="00406DB0" w:rsidRPr="007369ED">
              <w:t>2</w:t>
            </w:r>
          </w:p>
        </w:tc>
        <w:tc>
          <w:tcPr>
            <w:tcW w:w="2164" w:type="dxa"/>
            <w:tcBorders>
              <w:top w:val="single" w:sz="4" w:space="0" w:color="auto"/>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tcBorders>
              <w:top w:val="nil"/>
              <w:bottom w:val="single" w:sz="4" w:space="0" w:color="auto"/>
            </w:tcBorders>
            <w:shd w:val="clear" w:color="auto" w:fill="auto"/>
            <w:vAlign w:val="center"/>
            <w:hideMark/>
          </w:tcPr>
          <w:p w:rsidR="00406DB0" w:rsidRPr="007369ED" w:rsidRDefault="00406DB0" w:rsidP="0063730D">
            <w:pPr>
              <w:pStyle w:val="MDPI42tablebody"/>
            </w:pPr>
          </w:p>
        </w:tc>
        <w:tc>
          <w:tcPr>
            <w:tcW w:w="2164" w:type="dxa"/>
            <w:tcBorders>
              <w:top w:val="nil"/>
              <w:bottom w:val="single" w:sz="4" w:space="0" w:color="auto"/>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val="restart"/>
            <w:tcBorders>
              <w:top w:val="single" w:sz="4" w:space="0" w:color="auto"/>
              <w:bottom w:val="nil"/>
            </w:tcBorders>
            <w:shd w:val="clear" w:color="auto" w:fill="auto"/>
            <w:vAlign w:val="center"/>
            <w:hideMark/>
          </w:tcPr>
          <w:p w:rsidR="00406DB0" w:rsidRPr="007369ED" w:rsidRDefault="009835B4" w:rsidP="0063730D">
            <w:pPr>
              <w:pStyle w:val="MDPI42tablebody"/>
            </w:pPr>
            <w:r w:rsidRPr="007369ED">
              <w:t>entry</w:t>
            </w:r>
            <w:r w:rsidRPr="007369ED">
              <w:t xml:space="preserve"> </w:t>
            </w:r>
            <w:r w:rsidR="00406DB0" w:rsidRPr="007369ED">
              <w:t>3</w:t>
            </w:r>
          </w:p>
        </w:tc>
        <w:tc>
          <w:tcPr>
            <w:tcW w:w="2164" w:type="dxa"/>
            <w:tcBorders>
              <w:top w:val="single" w:sz="4" w:space="0" w:color="auto"/>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single" w:sz="4" w:space="0" w:color="auto"/>
              <w:bottom w:val="nil"/>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tcBorders>
              <w:top w:val="nil"/>
              <w:bottom w:val="nil"/>
            </w:tcBorders>
            <w:shd w:val="clear" w:color="auto" w:fill="auto"/>
            <w:vAlign w:val="center"/>
            <w:hideMark/>
          </w:tcPr>
          <w:p w:rsidR="00406DB0" w:rsidRPr="007369ED" w:rsidRDefault="00406DB0" w:rsidP="0063730D">
            <w:pPr>
              <w:pStyle w:val="MDPI42tablebody"/>
            </w:pPr>
          </w:p>
        </w:tc>
        <w:tc>
          <w:tcPr>
            <w:tcW w:w="2164" w:type="dxa"/>
            <w:tcBorders>
              <w:top w:val="nil"/>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nil"/>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nil"/>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tcBorders>
              <w:top w:val="nil"/>
              <w:bottom w:val="single" w:sz="4" w:space="0" w:color="auto"/>
            </w:tcBorders>
            <w:shd w:val="clear" w:color="auto" w:fill="auto"/>
            <w:vAlign w:val="center"/>
            <w:hideMark/>
          </w:tcPr>
          <w:p w:rsidR="00406DB0" w:rsidRPr="007369ED" w:rsidRDefault="00406DB0" w:rsidP="0063730D">
            <w:pPr>
              <w:pStyle w:val="MDPI42tablebody"/>
            </w:pPr>
          </w:p>
        </w:tc>
        <w:tc>
          <w:tcPr>
            <w:tcW w:w="2164" w:type="dxa"/>
            <w:tcBorders>
              <w:top w:val="nil"/>
              <w:bottom w:val="single" w:sz="4" w:space="0" w:color="auto"/>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hideMark/>
          </w:tcPr>
          <w:p w:rsidR="00406DB0" w:rsidRPr="007369ED" w:rsidRDefault="00406DB0" w:rsidP="0063730D">
            <w:pPr>
              <w:pStyle w:val="MDPI42tablebody"/>
            </w:pPr>
            <w:r w:rsidRPr="007369ED">
              <w:t>data</w:t>
            </w:r>
          </w:p>
        </w:tc>
        <w:tc>
          <w:tcPr>
            <w:tcW w:w="1203" w:type="dxa"/>
            <w:tcBorders>
              <w:top w:val="nil"/>
              <w:bottom w:val="single" w:sz="4" w:space="0" w:color="auto"/>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val="restart"/>
            <w:tcBorders>
              <w:top w:val="single" w:sz="4" w:space="0" w:color="auto"/>
            </w:tcBorders>
            <w:shd w:val="clear" w:color="auto" w:fill="auto"/>
            <w:vAlign w:val="center"/>
          </w:tcPr>
          <w:p w:rsidR="00406DB0" w:rsidRPr="007369ED" w:rsidRDefault="009835B4" w:rsidP="0063730D">
            <w:pPr>
              <w:pStyle w:val="MDPI42tablebody"/>
            </w:pPr>
            <w:r w:rsidRPr="007369ED">
              <w:t>entry</w:t>
            </w:r>
            <w:r w:rsidRPr="007369ED">
              <w:t xml:space="preserve"> </w:t>
            </w:r>
            <w:r w:rsidR="00406DB0" w:rsidRPr="007369ED">
              <w:t>4</w:t>
            </w:r>
          </w:p>
        </w:tc>
        <w:tc>
          <w:tcPr>
            <w:tcW w:w="2164" w:type="dxa"/>
            <w:tcBorders>
              <w:top w:val="single" w:sz="4" w:space="0" w:color="auto"/>
            </w:tcBorders>
            <w:shd w:val="clear" w:color="auto" w:fill="auto"/>
            <w:vAlign w:val="center"/>
          </w:tcPr>
          <w:p w:rsidR="00406DB0" w:rsidRPr="007369ED" w:rsidRDefault="00406DB0" w:rsidP="0063730D">
            <w:pPr>
              <w:pStyle w:val="MDPI42tablebody"/>
            </w:pPr>
            <w:r w:rsidRPr="007369ED">
              <w:t>data</w:t>
            </w:r>
          </w:p>
        </w:tc>
        <w:tc>
          <w:tcPr>
            <w:tcW w:w="1203" w:type="dxa"/>
            <w:tcBorders>
              <w:top w:val="single" w:sz="4" w:space="0" w:color="auto"/>
            </w:tcBorders>
            <w:shd w:val="clear" w:color="auto" w:fill="auto"/>
            <w:vAlign w:val="center"/>
          </w:tcPr>
          <w:p w:rsidR="00406DB0" w:rsidRPr="007369ED" w:rsidRDefault="00406DB0" w:rsidP="0063730D">
            <w:pPr>
              <w:pStyle w:val="MDPI42tablebody"/>
            </w:pPr>
            <w:r w:rsidRPr="007369ED">
              <w:t>data</w:t>
            </w:r>
          </w:p>
        </w:tc>
        <w:tc>
          <w:tcPr>
            <w:tcW w:w="1203" w:type="dxa"/>
            <w:tcBorders>
              <w:top w:val="single" w:sz="4" w:space="0" w:color="auto"/>
            </w:tcBorders>
            <w:shd w:val="clear" w:color="auto" w:fill="auto"/>
            <w:vAlign w:val="center"/>
          </w:tcPr>
          <w:p w:rsidR="00406DB0" w:rsidRPr="007369ED" w:rsidRDefault="00406DB0" w:rsidP="0063730D">
            <w:pPr>
              <w:pStyle w:val="MDPI42tablebody"/>
            </w:pPr>
            <w:r w:rsidRPr="007369ED">
              <w:t>data</w:t>
            </w:r>
          </w:p>
        </w:tc>
      </w:tr>
      <w:tr w:rsidR="00406DB0" w:rsidRPr="007369ED" w:rsidTr="009835B4">
        <w:trPr>
          <w:trHeight w:val="20"/>
          <w:jc w:val="center"/>
        </w:trPr>
        <w:tc>
          <w:tcPr>
            <w:tcW w:w="2762" w:type="dxa"/>
            <w:vMerge/>
            <w:shd w:val="clear" w:color="auto" w:fill="auto"/>
            <w:vAlign w:val="center"/>
          </w:tcPr>
          <w:p w:rsidR="00406DB0" w:rsidRPr="007369ED" w:rsidRDefault="00406DB0" w:rsidP="0063730D">
            <w:pPr>
              <w:pStyle w:val="MDPI42tablebody"/>
            </w:pPr>
          </w:p>
        </w:tc>
        <w:tc>
          <w:tcPr>
            <w:tcW w:w="2164" w:type="dxa"/>
            <w:shd w:val="clear" w:color="auto" w:fill="auto"/>
            <w:vAlign w:val="center"/>
          </w:tcPr>
          <w:p w:rsidR="00406DB0" w:rsidRPr="007369ED" w:rsidRDefault="00406DB0" w:rsidP="0063730D">
            <w:pPr>
              <w:pStyle w:val="MDPI42tablebody"/>
            </w:pPr>
            <w:r w:rsidRPr="007369ED">
              <w:t>data</w:t>
            </w:r>
          </w:p>
        </w:tc>
        <w:tc>
          <w:tcPr>
            <w:tcW w:w="1203" w:type="dxa"/>
            <w:shd w:val="clear" w:color="auto" w:fill="auto"/>
            <w:vAlign w:val="center"/>
          </w:tcPr>
          <w:p w:rsidR="00406DB0" w:rsidRPr="007369ED" w:rsidRDefault="00406DB0" w:rsidP="0063730D">
            <w:pPr>
              <w:pStyle w:val="MDPI42tablebody"/>
            </w:pPr>
            <w:r w:rsidRPr="007369ED">
              <w:t>data</w:t>
            </w:r>
          </w:p>
        </w:tc>
        <w:tc>
          <w:tcPr>
            <w:tcW w:w="1203" w:type="dxa"/>
            <w:shd w:val="clear" w:color="auto" w:fill="auto"/>
            <w:vAlign w:val="center"/>
          </w:tcPr>
          <w:p w:rsidR="00406DB0" w:rsidRPr="007369ED" w:rsidRDefault="00406DB0" w:rsidP="0063730D">
            <w:pPr>
              <w:pStyle w:val="MDPI42tablebody"/>
            </w:pPr>
            <w:r w:rsidRPr="007369ED">
              <w:t>data</w:t>
            </w:r>
          </w:p>
        </w:tc>
      </w:tr>
    </w:tbl>
    <w:p w:rsidR="007D3901" w:rsidRPr="007369ED" w:rsidRDefault="007D3901" w:rsidP="007D3901">
      <w:pPr>
        <w:pStyle w:val="Textoindependiente"/>
        <w:spacing w:before="1"/>
        <w:jc w:val="center"/>
        <w:rPr>
          <w:i/>
          <w:sz w:val="9"/>
        </w:rPr>
      </w:pPr>
    </w:p>
    <w:p w:rsidR="00F36F9C" w:rsidRPr="007369ED" w:rsidRDefault="007D3901" w:rsidP="00F36F9C">
      <w:pPr>
        <w:spacing w:before="32"/>
        <w:ind w:left="1799"/>
        <w:jc w:val="both"/>
        <w:rPr>
          <w:sz w:val="16"/>
        </w:rPr>
      </w:pPr>
      <w:r w:rsidRPr="007369ED">
        <w:rPr>
          <w:i/>
          <w:sz w:val="16"/>
        </w:rPr>
        <w:t>Nota.</w:t>
      </w:r>
      <w:r w:rsidRPr="007369ED">
        <w:rPr>
          <w:i/>
          <w:spacing w:val="-2"/>
          <w:sz w:val="16"/>
        </w:rPr>
        <w:t xml:space="preserve"> </w:t>
      </w:r>
      <w:r w:rsidR="009835B4" w:rsidRPr="007369ED">
        <w:rPr>
          <w:spacing w:val="-2"/>
          <w:sz w:val="16"/>
        </w:rPr>
        <w:t>Add a brief description.</w:t>
      </w:r>
    </w:p>
    <w:p w:rsidR="00F36F9C" w:rsidRPr="007369ED" w:rsidRDefault="00F36F9C">
      <w:pPr>
        <w:rPr>
          <w:sz w:val="16"/>
        </w:rPr>
      </w:pPr>
      <w:r w:rsidRPr="007369ED">
        <w:rPr>
          <w:sz w:val="16"/>
        </w:rPr>
        <w:br w:type="page"/>
      </w:r>
    </w:p>
    <w:p w:rsidR="00AD0923" w:rsidRPr="007369ED" w:rsidRDefault="009835B4" w:rsidP="00F36F9C">
      <w:pPr>
        <w:spacing w:before="32"/>
        <w:ind w:left="1799"/>
        <w:jc w:val="both"/>
        <w:rPr>
          <w:b/>
          <w:sz w:val="20"/>
        </w:rPr>
      </w:pPr>
      <w:r w:rsidRPr="007369ED">
        <w:rPr>
          <w:b/>
          <w:sz w:val="20"/>
        </w:rPr>
        <w:lastRenderedPageBreak/>
        <w:t>Figure</w:t>
      </w:r>
      <w:r w:rsidR="00C47002" w:rsidRPr="007369ED">
        <w:rPr>
          <w:b/>
          <w:sz w:val="20"/>
        </w:rPr>
        <w:t xml:space="preserve"> </w:t>
      </w:r>
      <w:r w:rsidR="007D3901" w:rsidRPr="007369ED">
        <w:rPr>
          <w:b/>
          <w:spacing w:val="-10"/>
          <w:sz w:val="20"/>
        </w:rPr>
        <w:t>2</w:t>
      </w:r>
    </w:p>
    <w:p w:rsidR="00AD0923" w:rsidRPr="007369ED" w:rsidRDefault="00CE2A1A" w:rsidP="009835B4">
      <w:pPr>
        <w:spacing w:before="10" w:after="240"/>
        <w:ind w:left="1756"/>
        <w:rPr>
          <w:i/>
          <w:sz w:val="20"/>
        </w:rPr>
      </w:pPr>
      <w:r w:rsidRPr="007369ED">
        <w:rPr>
          <w:i/>
          <w:sz w:val="20"/>
        </w:rPr>
        <w:t>This is a figure. Schemes follow another format</w:t>
      </w:r>
    </w:p>
    <w:tbl>
      <w:tblPr>
        <w:tblW w:w="0" w:type="auto"/>
        <w:jc w:val="center"/>
        <w:tblLook w:val="0000" w:firstRow="0" w:lastRow="0" w:firstColumn="0" w:lastColumn="0" w:noHBand="0" w:noVBand="0"/>
      </w:tblPr>
      <w:tblGrid>
        <w:gridCol w:w="3712"/>
        <w:gridCol w:w="3905"/>
      </w:tblGrid>
      <w:tr w:rsidR="007D3901" w:rsidRPr="007369ED" w:rsidTr="00CC380C">
        <w:trPr>
          <w:trHeight w:val="812"/>
          <w:jc w:val="center"/>
        </w:trPr>
        <w:tc>
          <w:tcPr>
            <w:tcW w:w="3712" w:type="dxa"/>
            <w:shd w:val="clear" w:color="auto" w:fill="auto"/>
            <w:vAlign w:val="center"/>
          </w:tcPr>
          <w:p w:rsidR="007D3901" w:rsidRPr="007369ED" w:rsidRDefault="007D3901" w:rsidP="0063730D">
            <w:pPr>
              <w:pStyle w:val="MDPI52figure"/>
              <w:spacing w:before="0"/>
            </w:pPr>
            <w:r w:rsidRPr="007369ED">
              <w:rPr>
                <w:noProof/>
                <w:lang w:val="es-PE" w:eastAsia="es-PE" w:bidi="ar-SA"/>
              </w:rPr>
              <w:drawing>
                <wp:inline distT="0" distB="0" distL="0" distR="0" wp14:anchorId="4475290F" wp14:editId="5DB4F359">
                  <wp:extent cx="2161540" cy="1657350"/>
                  <wp:effectExtent l="0" t="0" r="0" b="0"/>
                  <wp:docPr id="12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1657350"/>
                          </a:xfrm>
                          <a:prstGeom prst="rect">
                            <a:avLst/>
                          </a:prstGeom>
                          <a:solidFill>
                            <a:srgbClr val="FFFFFF"/>
                          </a:solidFill>
                          <a:ln>
                            <a:noFill/>
                          </a:ln>
                        </pic:spPr>
                      </pic:pic>
                    </a:graphicData>
                  </a:graphic>
                </wp:inline>
              </w:drawing>
            </w:r>
          </w:p>
        </w:tc>
        <w:tc>
          <w:tcPr>
            <w:tcW w:w="3905" w:type="dxa"/>
          </w:tcPr>
          <w:p w:rsidR="007D3901" w:rsidRPr="007369ED" w:rsidRDefault="007D3901" w:rsidP="0063730D">
            <w:pPr>
              <w:pStyle w:val="MDPI52figure"/>
              <w:spacing w:before="0"/>
            </w:pPr>
            <w:r w:rsidRPr="007369ED">
              <w:rPr>
                <w:noProof/>
                <w:lang w:val="es-PE" w:eastAsia="es-PE" w:bidi="ar-SA"/>
              </w:rPr>
              <w:drawing>
                <wp:inline distT="0" distB="0" distL="0" distR="0" wp14:anchorId="01E88171" wp14:editId="4FBA72F0">
                  <wp:extent cx="2161540" cy="1676400"/>
                  <wp:effectExtent l="0" t="0" r="0" b="0"/>
                  <wp:docPr id="12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1676400"/>
                          </a:xfrm>
                          <a:prstGeom prst="rect">
                            <a:avLst/>
                          </a:prstGeom>
                          <a:solidFill>
                            <a:srgbClr val="FFFFFF"/>
                          </a:solidFill>
                          <a:ln>
                            <a:noFill/>
                          </a:ln>
                        </pic:spPr>
                      </pic:pic>
                    </a:graphicData>
                  </a:graphic>
                </wp:inline>
              </w:drawing>
            </w:r>
          </w:p>
        </w:tc>
      </w:tr>
      <w:tr w:rsidR="007D3901" w:rsidRPr="007369ED" w:rsidTr="00CC380C">
        <w:trPr>
          <w:trHeight w:val="62"/>
          <w:jc w:val="center"/>
        </w:trPr>
        <w:tc>
          <w:tcPr>
            <w:tcW w:w="3712" w:type="dxa"/>
            <w:shd w:val="clear" w:color="auto" w:fill="auto"/>
            <w:vAlign w:val="center"/>
          </w:tcPr>
          <w:p w:rsidR="007D3901" w:rsidRPr="007369ED" w:rsidRDefault="007D3901" w:rsidP="0063730D">
            <w:pPr>
              <w:pStyle w:val="MDPI42tablebody"/>
            </w:pPr>
            <w:r w:rsidRPr="007369ED">
              <w:t>(</w:t>
            </w:r>
            <w:r w:rsidRPr="007369ED">
              <w:rPr>
                <w:b/>
              </w:rPr>
              <w:t>a</w:t>
            </w:r>
            <w:r w:rsidRPr="007369ED">
              <w:t>)</w:t>
            </w:r>
          </w:p>
        </w:tc>
        <w:tc>
          <w:tcPr>
            <w:tcW w:w="3905" w:type="dxa"/>
          </w:tcPr>
          <w:p w:rsidR="007D3901" w:rsidRPr="007369ED" w:rsidRDefault="007D3901" w:rsidP="0063730D">
            <w:pPr>
              <w:pStyle w:val="MDPI42tablebody"/>
            </w:pPr>
            <w:r w:rsidRPr="007369ED">
              <w:t>(</w:t>
            </w:r>
            <w:r w:rsidRPr="007369ED">
              <w:rPr>
                <w:b/>
              </w:rPr>
              <w:t>b</w:t>
            </w:r>
            <w:r w:rsidRPr="007369ED">
              <w:t>)</w:t>
            </w:r>
          </w:p>
        </w:tc>
      </w:tr>
    </w:tbl>
    <w:p w:rsidR="00CE2A1A" w:rsidRPr="007369ED" w:rsidRDefault="00C47002" w:rsidP="007D3901">
      <w:pPr>
        <w:spacing w:before="32"/>
        <w:ind w:left="1799" w:right="1453"/>
        <w:rPr>
          <w:sz w:val="16"/>
        </w:rPr>
      </w:pPr>
      <w:r w:rsidRPr="007369ED">
        <w:rPr>
          <w:i/>
          <w:sz w:val="16"/>
        </w:rPr>
        <w:t>Nota.</w:t>
      </w:r>
      <w:r w:rsidRPr="007369ED">
        <w:rPr>
          <w:i/>
          <w:spacing w:val="-5"/>
          <w:sz w:val="16"/>
        </w:rPr>
        <w:t xml:space="preserve"> </w:t>
      </w:r>
      <w:r w:rsidR="00CE2A1A" w:rsidRPr="007369ED">
        <w:rPr>
          <w:sz w:val="16"/>
        </w:rPr>
        <w:t>If there are multiple panels, they should be listed as: (a) Description of what is contained in the first panel; (b) Description of what is contained in the second panel. Figures should be placed in the main text near to the first time they are cited.</w:t>
      </w:r>
    </w:p>
    <w:p w:rsidR="00406DB0" w:rsidRPr="007369ED" w:rsidRDefault="00CE2A1A" w:rsidP="00406DB0">
      <w:pPr>
        <w:pStyle w:val="Textoindependiente"/>
        <w:spacing w:before="266" w:line="249" w:lineRule="auto"/>
        <w:ind w:left="142" w:right="141"/>
        <w:jc w:val="both"/>
        <w:rPr>
          <w:b/>
        </w:rPr>
      </w:pPr>
      <w:r w:rsidRPr="007369ED">
        <w:rPr>
          <w:b/>
        </w:rPr>
        <w:t xml:space="preserve">Formatting of mathematical components </w:t>
      </w:r>
    </w:p>
    <w:p w:rsidR="00406DB0" w:rsidRPr="007369ED" w:rsidRDefault="00CE2A1A" w:rsidP="00406DB0">
      <w:pPr>
        <w:pStyle w:val="Textoindependiente"/>
        <w:spacing w:before="266" w:line="249" w:lineRule="auto"/>
        <w:ind w:left="142" w:right="141" w:firstLine="720"/>
        <w:jc w:val="both"/>
      </w:pPr>
      <w:r w:rsidRPr="007369ED">
        <w:t>This is example 1 of an equation:</w:t>
      </w:r>
    </w:p>
    <w:tbl>
      <w:tblPr>
        <w:tblW w:w="7859" w:type="dxa"/>
        <w:jc w:val="center"/>
        <w:tblCellMar>
          <w:left w:w="0" w:type="dxa"/>
          <w:right w:w="0" w:type="dxa"/>
        </w:tblCellMar>
        <w:tblLook w:val="04A0" w:firstRow="1" w:lastRow="0" w:firstColumn="1" w:lastColumn="0" w:noHBand="0" w:noVBand="1"/>
      </w:tblPr>
      <w:tblGrid>
        <w:gridCol w:w="7428"/>
        <w:gridCol w:w="431"/>
      </w:tblGrid>
      <w:tr w:rsidR="00406DB0" w:rsidRPr="007369ED" w:rsidTr="00406DB0">
        <w:trPr>
          <w:jc w:val="center"/>
        </w:trPr>
        <w:tc>
          <w:tcPr>
            <w:tcW w:w="7428" w:type="dxa"/>
          </w:tcPr>
          <w:p w:rsidR="00406DB0" w:rsidRPr="007369ED" w:rsidRDefault="00406DB0" w:rsidP="0063730D">
            <w:pPr>
              <w:pStyle w:val="MDPI39equation"/>
            </w:pPr>
            <w:r w:rsidRPr="007369ED">
              <w:t>a = 1,</w:t>
            </w:r>
          </w:p>
        </w:tc>
        <w:tc>
          <w:tcPr>
            <w:tcW w:w="431" w:type="dxa"/>
            <w:vAlign w:val="center"/>
          </w:tcPr>
          <w:p w:rsidR="00406DB0" w:rsidRPr="007369ED" w:rsidRDefault="00406DB0" w:rsidP="0063730D">
            <w:pPr>
              <w:pStyle w:val="MDPI3aequationnumber"/>
            </w:pPr>
            <w:r w:rsidRPr="007369ED">
              <w:t>(1)</w:t>
            </w:r>
          </w:p>
        </w:tc>
      </w:tr>
    </w:tbl>
    <w:p w:rsidR="00CE2A1A" w:rsidRPr="007369ED" w:rsidRDefault="00CE2A1A" w:rsidP="00CE2A1A">
      <w:pPr>
        <w:pStyle w:val="Textoindependiente"/>
        <w:spacing w:before="266" w:line="249" w:lineRule="auto"/>
        <w:ind w:left="142" w:right="141" w:firstLine="720"/>
        <w:jc w:val="both"/>
      </w:pPr>
      <w:r w:rsidRPr="007369ED">
        <w:t>the text following an equation need not be a new paragraph. Please punctuate equations as regular text.</w:t>
      </w:r>
    </w:p>
    <w:p w:rsidR="00406DB0" w:rsidRPr="007369ED" w:rsidRDefault="00CE2A1A" w:rsidP="00F36F9C">
      <w:pPr>
        <w:pStyle w:val="Textoindependiente"/>
        <w:spacing w:before="266" w:line="249" w:lineRule="auto"/>
        <w:ind w:left="142" w:right="141" w:firstLine="720"/>
        <w:jc w:val="both"/>
      </w:pPr>
      <w:r w:rsidRPr="007369ED">
        <w:t>This is example 2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406DB0" w:rsidRPr="007369ED" w:rsidTr="0063730D">
        <w:trPr>
          <w:jc w:val="center"/>
        </w:trPr>
        <w:tc>
          <w:tcPr>
            <w:tcW w:w="10036" w:type="dxa"/>
          </w:tcPr>
          <w:p w:rsidR="00406DB0" w:rsidRPr="007369ED" w:rsidRDefault="00406DB0" w:rsidP="0063730D">
            <w:pPr>
              <w:pStyle w:val="MDPI39equation"/>
            </w:pPr>
            <w:r w:rsidRPr="007369ED">
              <w:t xml:space="preserve">a = b + c + d + e + f + g + h + </w:t>
            </w:r>
            <w:proofErr w:type="spellStart"/>
            <w:r w:rsidRPr="007369ED">
              <w:t>i</w:t>
            </w:r>
            <w:proofErr w:type="spellEnd"/>
            <w:r w:rsidRPr="007369ED">
              <w:t xml:space="preserve"> + j + k + l + m + n + o + p + q + r + s + t + u + v + w + x + y + z</w:t>
            </w:r>
          </w:p>
        </w:tc>
        <w:tc>
          <w:tcPr>
            <w:tcW w:w="431" w:type="dxa"/>
            <w:vAlign w:val="center"/>
          </w:tcPr>
          <w:p w:rsidR="00406DB0" w:rsidRPr="007369ED" w:rsidRDefault="00406DB0" w:rsidP="0063730D">
            <w:pPr>
              <w:pStyle w:val="MDPI3aequationnumber"/>
            </w:pPr>
            <w:r w:rsidRPr="007369ED">
              <w:t>(2)</w:t>
            </w:r>
          </w:p>
        </w:tc>
      </w:tr>
    </w:tbl>
    <w:p w:rsidR="00406DB0" w:rsidRPr="007369ED" w:rsidRDefault="00CE2A1A" w:rsidP="00406DB0">
      <w:pPr>
        <w:pStyle w:val="Textoindependiente"/>
        <w:spacing w:before="266" w:line="249" w:lineRule="auto"/>
        <w:ind w:left="142" w:right="141" w:firstLine="720"/>
        <w:jc w:val="both"/>
      </w:pPr>
      <w:r w:rsidRPr="007369ED">
        <w:t>the text following an equation need not be a new paragraph. Please punctuate equations as regular text.</w:t>
      </w:r>
    </w:p>
    <w:p w:rsidR="00AD0923" w:rsidRPr="007369ED" w:rsidRDefault="00406DB0">
      <w:pPr>
        <w:pStyle w:val="Ttulo1"/>
        <w:spacing w:before="259"/>
      </w:pPr>
      <w:r w:rsidRPr="007369ED">
        <w:rPr>
          <w:color w:val="7C1719"/>
          <w:spacing w:val="-2"/>
        </w:rPr>
        <w:t>Discussion</w:t>
      </w:r>
    </w:p>
    <w:p w:rsidR="00CE2A1A" w:rsidRPr="007369ED" w:rsidRDefault="00CE2A1A" w:rsidP="00CE2A1A">
      <w:pPr>
        <w:pStyle w:val="Textoindependiente"/>
        <w:spacing w:before="290" w:after="240" w:line="249" w:lineRule="auto"/>
        <w:ind w:left="142" w:right="140" w:firstLine="720"/>
        <w:jc w:val="both"/>
      </w:pPr>
      <w:r w:rsidRPr="007369ED">
        <w:t>Authors should examine the results and interpret them in light of previous studies and the hypotheses proposed in the research. Furthermore, the implications of the findings should be discussed within a broad context, considering their theoretical and/or practical relevance. It is advisable to acknowledge the study’s limitations and suggest possible future research directions that may expand or deepen the results obtained.</w:t>
      </w:r>
    </w:p>
    <w:p w:rsidR="00AD0923" w:rsidRPr="007369ED" w:rsidRDefault="00406DB0">
      <w:pPr>
        <w:pStyle w:val="Ttulo1"/>
      </w:pPr>
      <w:r w:rsidRPr="007369ED">
        <w:rPr>
          <w:color w:val="7B161A"/>
          <w:spacing w:val="-2"/>
        </w:rPr>
        <w:t>Conclusions</w:t>
      </w:r>
    </w:p>
    <w:p w:rsidR="00406DB0" w:rsidRPr="007369ED" w:rsidRDefault="00CE2A1A" w:rsidP="00F36F9C">
      <w:pPr>
        <w:pStyle w:val="Textoindependiente"/>
        <w:spacing w:before="266" w:after="240" w:line="249" w:lineRule="auto"/>
        <w:ind w:left="142" w:right="140" w:firstLine="720"/>
        <w:jc w:val="both"/>
      </w:pPr>
      <w:r w:rsidRPr="007369ED">
        <w:t>This section should summarize the main contributions of the work and its scientific or technical significance.</w:t>
      </w:r>
    </w:p>
    <w:p w:rsidR="00AD0923" w:rsidRPr="007369ED" w:rsidRDefault="00CE2A1A">
      <w:pPr>
        <w:pStyle w:val="Ttulo1"/>
      </w:pPr>
      <w:r w:rsidRPr="007369ED">
        <w:rPr>
          <w:color w:val="7B161A"/>
          <w:spacing w:val="-2"/>
        </w:rPr>
        <w:t>References</w:t>
      </w:r>
    </w:p>
    <w:p w:rsidR="00CE2A1A" w:rsidRPr="007369ED" w:rsidRDefault="00CE2A1A" w:rsidP="00CE2A1A">
      <w:pPr>
        <w:spacing w:before="261"/>
        <w:ind w:left="142"/>
        <w:jc w:val="both"/>
        <w:rPr>
          <w:sz w:val="20"/>
        </w:rPr>
      </w:pPr>
      <w:r w:rsidRPr="007369ED">
        <w:rPr>
          <w:sz w:val="20"/>
        </w:rPr>
        <w:tab/>
      </w:r>
      <w:proofErr w:type="spellStart"/>
      <w:r w:rsidRPr="007369ED">
        <w:rPr>
          <w:sz w:val="20"/>
        </w:rPr>
        <w:t>Referencias</w:t>
      </w:r>
      <w:proofErr w:type="spellEnd"/>
      <w:r w:rsidRPr="007369ED">
        <w:rPr>
          <w:sz w:val="20"/>
        </w:rPr>
        <w:t xml:space="preserve">: </w:t>
      </w:r>
      <w:r w:rsidRPr="007369ED">
        <w:rPr>
          <w:sz w:val="20"/>
        </w:rPr>
        <w:t>References should be formatted as follows, according to the type of work</w:t>
      </w:r>
      <w:r w:rsidRPr="007369ED">
        <w:rPr>
          <w:sz w:val="20"/>
        </w:rPr>
        <w:t>:</w:t>
      </w:r>
    </w:p>
    <w:p w:rsidR="00CE2A1A" w:rsidRPr="007369ED" w:rsidRDefault="00CE2A1A" w:rsidP="00CE2A1A">
      <w:pPr>
        <w:spacing w:before="261"/>
        <w:ind w:left="142"/>
        <w:jc w:val="both"/>
        <w:rPr>
          <w:sz w:val="20"/>
        </w:rPr>
      </w:pPr>
      <w:r w:rsidRPr="007369ED">
        <w:rPr>
          <w:sz w:val="20"/>
        </w:rPr>
        <w:lastRenderedPageBreak/>
        <w:t>Journal articles: Author 1; Author 2, &amp; Author 3. (Year). Title of the article. Journal Name, volume(issue), page range. Link or DOI.</w:t>
      </w:r>
    </w:p>
    <w:p w:rsidR="00CE2A1A" w:rsidRPr="007369ED" w:rsidRDefault="00CE2A1A" w:rsidP="00CE2A1A">
      <w:pPr>
        <w:spacing w:before="261"/>
        <w:ind w:left="142"/>
        <w:jc w:val="both"/>
        <w:rPr>
          <w:sz w:val="20"/>
        </w:rPr>
      </w:pPr>
      <w:r w:rsidRPr="007369ED">
        <w:rPr>
          <w:sz w:val="20"/>
        </w:rPr>
        <w:t>Books and book chapters: Author 1. (Year). Book title (edition). Publisher. Link // Author 1; Author 2, &amp; Author 3. (Year). Title of the chapter. In Editor 1, Editor 2 (Eds.), Book title (chapter pages). Publisher. Link.</w:t>
      </w:r>
    </w:p>
    <w:p w:rsidR="00CE2A1A" w:rsidRPr="007369ED" w:rsidRDefault="00CE2A1A" w:rsidP="00CE2A1A">
      <w:pPr>
        <w:spacing w:before="261"/>
        <w:ind w:left="142"/>
        <w:jc w:val="both"/>
        <w:rPr>
          <w:sz w:val="20"/>
        </w:rPr>
      </w:pPr>
      <w:r w:rsidRPr="007369ED">
        <w:rPr>
          <w:sz w:val="20"/>
        </w:rPr>
        <w:t>Theses: Author 1. (Year). Thesis title [Doctoral dissertation, University where the thesis was conducted]. Name of repository. Link or DOI.</w:t>
      </w:r>
    </w:p>
    <w:p w:rsidR="00CE2A1A" w:rsidRPr="007369ED" w:rsidRDefault="00CE2A1A" w:rsidP="00CE2A1A">
      <w:pPr>
        <w:spacing w:before="261" w:after="240"/>
        <w:ind w:left="142"/>
        <w:jc w:val="both"/>
        <w:rPr>
          <w:sz w:val="20"/>
        </w:rPr>
      </w:pPr>
      <w:r w:rsidRPr="007369ED">
        <w:rPr>
          <w:sz w:val="20"/>
        </w:rPr>
        <w:t xml:space="preserve">For more detailed information, consult </w:t>
      </w:r>
      <w:hyperlink r:id="rId10" w:history="1">
        <w:r w:rsidRPr="007369ED">
          <w:rPr>
            <w:rStyle w:val="Hipervnculo"/>
            <w:sz w:val="20"/>
            <w:u w:val="none"/>
          </w:rPr>
          <w:t>reference examples</w:t>
        </w:r>
      </w:hyperlink>
      <w:r w:rsidRPr="007369ED">
        <w:rPr>
          <w:sz w:val="20"/>
        </w:rPr>
        <w:t>.</w:t>
      </w:r>
    </w:p>
    <w:p w:rsidR="00406DB0" w:rsidRPr="007369ED" w:rsidRDefault="00CE2A1A" w:rsidP="00F36F9C">
      <w:pPr>
        <w:pStyle w:val="Ttulo1"/>
        <w:spacing w:after="240"/>
        <w:rPr>
          <w:color w:val="7B161A"/>
          <w:spacing w:val="-2"/>
        </w:rPr>
      </w:pPr>
      <w:r w:rsidRPr="007369ED">
        <w:rPr>
          <w:color w:val="7B161A"/>
          <w:spacing w:val="-2"/>
        </w:rPr>
        <w:t>Supplementary material</w:t>
      </w:r>
    </w:p>
    <w:p w:rsidR="00F10642" w:rsidRPr="007369ED" w:rsidRDefault="00CE2A1A" w:rsidP="00F10642">
      <w:pPr>
        <w:pStyle w:val="Textoindependiente"/>
        <w:spacing w:line="249" w:lineRule="auto"/>
        <w:ind w:left="142" w:right="140"/>
        <w:jc w:val="both"/>
        <w:rPr>
          <w:b/>
        </w:rPr>
      </w:pPr>
      <w:r w:rsidRPr="007369ED">
        <w:rPr>
          <w:b/>
        </w:rPr>
        <w:t xml:space="preserve">Supplementary materials </w:t>
      </w:r>
    </w:p>
    <w:p w:rsidR="00F10642" w:rsidRPr="007369ED" w:rsidRDefault="00CE2A1A" w:rsidP="00F10642">
      <w:pPr>
        <w:pStyle w:val="Textoindependiente"/>
        <w:spacing w:before="290" w:line="249" w:lineRule="auto"/>
        <w:ind w:left="142" w:right="140" w:firstLine="720"/>
        <w:jc w:val="both"/>
      </w:pPr>
      <w:r w:rsidRPr="007369ED">
        <w:t>Describe any supplementary material to be published online alongside the manuscript (figures, tables, videos, spreadsheets, etc.). Indicate the name and title of each item as follows: Figure 1: title, Table 1: title, etc.</w:t>
      </w:r>
    </w:p>
    <w:p w:rsidR="00F10642" w:rsidRPr="007369ED" w:rsidRDefault="00CE2A1A" w:rsidP="00F10642">
      <w:pPr>
        <w:pStyle w:val="Textoindependiente"/>
        <w:spacing w:before="290" w:line="249" w:lineRule="auto"/>
        <w:ind w:left="142" w:right="140"/>
        <w:jc w:val="both"/>
        <w:rPr>
          <w:b/>
        </w:rPr>
      </w:pPr>
      <w:r w:rsidRPr="007369ED">
        <w:rPr>
          <w:b/>
        </w:rPr>
        <w:t>Author contributions</w:t>
      </w:r>
    </w:p>
    <w:p w:rsidR="00CE2A1A" w:rsidRPr="007369ED" w:rsidRDefault="00CE2A1A" w:rsidP="00F10642">
      <w:pPr>
        <w:pStyle w:val="Textoindependiente"/>
        <w:spacing w:before="290" w:line="249" w:lineRule="auto"/>
        <w:ind w:left="142" w:right="140" w:firstLine="578"/>
        <w:jc w:val="both"/>
      </w:pPr>
      <w:r w:rsidRPr="007369ED">
        <w:t xml:space="preserve">Author contributions: </w:t>
      </w:r>
      <w:proofErr w:type="spellStart"/>
      <w:r w:rsidRPr="007369ED">
        <w:t>Cátedra</w:t>
      </w:r>
      <w:proofErr w:type="spellEnd"/>
      <w:r w:rsidRPr="007369ED">
        <w:t xml:space="preserve"> Villarreal </w:t>
      </w:r>
      <w:proofErr w:type="spellStart"/>
      <w:r w:rsidRPr="007369ED">
        <w:t>Posgrado</w:t>
      </w:r>
      <w:proofErr w:type="spellEnd"/>
      <w:r w:rsidRPr="007369ED">
        <w:t xml:space="preserve"> adopts </w:t>
      </w:r>
      <w:hyperlink r:id="rId11" w:anchor=":~:text=La%20taxonom%C3%ADa%20de%20roles%20de,de%20un%20documento%20de%20investigaci%C3%B3n" w:history="1">
        <w:proofErr w:type="spellStart"/>
        <w:r w:rsidRPr="007369ED">
          <w:rPr>
            <w:rStyle w:val="Hipervnculo"/>
            <w:u w:val="none"/>
          </w:rPr>
          <w:t>CRediT</w:t>
        </w:r>
        <w:proofErr w:type="spellEnd"/>
      </w:hyperlink>
      <w:r w:rsidRPr="007369ED">
        <w:t>, which categorizes authors’ contributions into 14 specific roles, providing appropriate recognition for each contributor's role in the publication.</w:t>
      </w:r>
    </w:p>
    <w:p w:rsidR="00F10642" w:rsidRPr="007369ED" w:rsidRDefault="00CE2A1A" w:rsidP="00F10642">
      <w:pPr>
        <w:pStyle w:val="Textoindependiente"/>
        <w:spacing w:before="290" w:line="249" w:lineRule="auto"/>
        <w:ind w:right="140" w:firstLine="142"/>
        <w:jc w:val="both"/>
        <w:rPr>
          <w:b/>
        </w:rPr>
      </w:pPr>
      <w:r w:rsidRPr="007369ED">
        <w:rPr>
          <w:b/>
        </w:rPr>
        <w:t>Funding</w:t>
      </w:r>
    </w:p>
    <w:p w:rsidR="00CE2A1A" w:rsidRPr="007369ED" w:rsidRDefault="00CE2A1A" w:rsidP="00F10642">
      <w:pPr>
        <w:pStyle w:val="Textoindependiente"/>
        <w:spacing w:before="290" w:line="249" w:lineRule="auto"/>
        <w:ind w:left="142" w:right="140" w:firstLine="720"/>
        <w:jc w:val="both"/>
      </w:pPr>
      <w:r w:rsidRPr="007369ED">
        <w:t>Manuscripts derived from funded projects must indicate the funding agency, including contract number, agreement, resolution, or other relevant document. Otherwise, the following statement must be included: "The authors received no financial support for the conduct of this study/article."</w:t>
      </w:r>
    </w:p>
    <w:p w:rsidR="00F10642" w:rsidRPr="007369ED" w:rsidRDefault="00CE2A1A" w:rsidP="00F10642">
      <w:pPr>
        <w:pStyle w:val="Textoindependiente"/>
        <w:spacing w:before="290" w:line="249" w:lineRule="auto"/>
        <w:ind w:right="140" w:firstLine="142"/>
        <w:jc w:val="both"/>
        <w:rPr>
          <w:b/>
        </w:rPr>
      </w:pPr>
      <w:r w:rsidRPr="007369ED">
        <w:rPr>
          <w:b/>
        </w:rPr>
        <w:t xml:space="preserve">Conflict of interest </w:t>
      </w:r>
    </w:p>
    <w:p w:rsidR="00406DB0" w:rsidRPr="007369ED" w:rsidRDefault="00CE2A1A" w:rsidP="00CE2A1A">
      <w:pPr>
        <w:pStyle w:val="Textoindependiente"/>
        <w:spacing w:before="290" w:line="249" w:lineRule="auto"/>
        <w:ind w:left="142" w:right="140" w:firstLine="720"/>
        <w:jc w:val="both"/>
      </w:pPr>
      <w:r w:rsidRPr="007369ED">
        <w:t>Authors must declare any potential conflicts of interest related to the submitted work by means of a letter (Legal Requirements). If there is no conflict, authors must state: "There is no conflict of interest related to the subject of this work.</w:t>
      </w:r>
    </w:p>
    <w:sectPr w:rsidR="00406DB0" w:rsidRPr="007369ED" w:rsidSect="00CC380C">
      <w:headerReference w:type="even" r:id="rId12"/>
      <w:headerReference w:type="default" r:id="rId13"/>
      <w:type w:val="continuous"/>
      <w:pgSz w:w="11800" w:h="16390"/>
      <w:pgMar w:top="1418" w:right="1701" w:bottom="1418" w:left="1701" w:header="0" w:footer="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A75" w:rsidRDefault="004F0A75">
      <w:r>
        <w:separator/>
      </w:r>
    </w:p>
  </w:endnote>
  <w:endnote w:type="continuationSeparator" w:id="0">
    <w:p w:rsidR="004F0A75" w:rsidRDefault="004F0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A75" w:rsidRDefault="004F0A75">
      <w:r>
        <w:separator/>
      </w:r>
    </w:p>
  </w:footnote>
  <w:footnote w:type="continuationSeparator" w:id="0">
    <w:p w:rsidR="004F0A75" w:rsidRDefault="004F0A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23" w:rsidRDefault="00C47002">
    <w:pPr>
      <w:pStyle w:val="Textoindependiente"/>
      <w:spacing w:line="14" w:lineRule="auto"/>
      <w:rPr>
        <w:sz w:val="20"/>
      </w:rPr>
    </w:pPr>
    <w:r>
      <w:rPr>
        <w:noProof/>
        <w:sz w:val="20"/>
        <w:lang w:val="es-PE" w:eastAsia="es-PE"/>
      </w:rPr>
      <w:drawing>
        <wp:anchor distT="0" distB="0" distL="0" distR="0" simplePos="0" relativeHeight="251660288" behindDoc="1" locked="0" layoutInCell="1" allowOverlap="1">
          <wp:simplePos x="0" y="0"/>
          <wp:positionH relativeFrom="page">
            <wp:posOffset>540004</wp:posOffset>
          </wp:positionH>
          <wp:positionV relativeFrom="page">
            <wp:posOffset>185147</wp:posOffset>
          </wp:positionV>
          <wp:extent cx="865797" cy="327856"/>
          <wp:effectExtent l="0" t="0" r="0" b="0"/>
          <wp:wrapNone/>
          <wp:docPr id="155"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865797" cy="32785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923" w:rsidRDefault="00C47002">
    <w:pPr>
      <w:pStyle w:val="Textoindependiente"/>
      <w:spacing w:line="14" w:lineRule="auto"/>
      <w:rPr>
        <w:sz w:val="20"/>
      </w:rPr>
    </w:pPr>
    <w:r>
      <w:rPr>
        <w:noProof/>
        <w:sz w:val="20"/>
        <w:lang w:val="es-PE" w:eastAsia="es-PE"/>
      </w:rPr>
      <w:drawing>
        <wp:anchor distT="0" distB="0" distL="0" distR="0" simplePos="0" relativeHeight="251663360" behindDoc="1" locked="0" layoutInCell="1" allowOverlap="1">
          <wp:simplePos x="0" y="0"/>
          <wp:positionH relativeFrom="page">
            <wp:posOffset>6082195</wp:posOffset>
          </wp:positionH>
          <wp:positionV relativeFrom="page">
            <wp:posOffset>185147</wp:posOffset>
          </wp:positionV>
          <wp:extent cx="865797" cy="327856"/>
          <wp:effectExtent l="0" t="0" r="0" b="0"/>
          <wp:wrapNone/>
          <wp:docPr id="156"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865797" cy="327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C354A"/>
    <w:multiLevelType w:val="hybridMultilevel"/>
    <w:tmpl w:val="18C21364"/>
    <w:lvl w:ilvl="0" w:tplc="280A000F">
      <w:start w:val="1"/>
      <w:numFmt w:val="decimal"/>
      <w:lvlText w:val="%1."/>
      <w:lvlJc w:val="left"/>
      <w:pPr>
        <w:ind w:left="1582"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1" w15:restartNumberingAfterBreak="0">
    <w:nsid w:val="0D8C588A"/>
    <w:multiLevelType w:val="hybridMultilevel"/>
    <w:tmpl w:val="CDDE38AC"/>
    <w:lvl w:ilvl="0" w:tplc="9FD682DA">
      <w:numFmt w:val="bullet"/>
      <w:lvlText w:val="•"/>
      <w:lvlJc w:val="left"/>
      <w:pPr>
        <w:ind w:left="127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4B58D664">
      <w:numFmt w:val="bullet"/>
      <w:lvlText w:val="•"/>
      <w:lvlJc w:val="left"/>
      <w:pPr>
        <w:ind w:left="2189" w:hanging="360"/>
      </w:pPr>
      <w:rPr>
        <w:rFonts w:hint="default"/>
        <w:lang w:val="en-US" w:eastAsia="en-US" w:bidi="ar-SA"/>
      </w:rPr>
    </w:lvl>
    <w:lvl w:ilvl="2" w:tplc="341A39A0">
      <w:numFmt w:val="bullet"/>
      <w:lvlText w:val="•"/>
      <w:lvlJc w:val="left"/>
      <w:pPr>
        <w:ind w:left="3099" w:hanging="360"/>
      </w:pPr>
      <w:rPr>
        <w:rFonts w:hint="default"/>
        <w:lang w:val="en-US" w:eastAsia="en-US" w:bidi="ar-SA"/>
      </w:rPr>
    </w:lvl>
    <w:lvl w:ilvl="3" w:tplc="1DA0F634">
      <w:numFmt w:val="bullet"/>
      <w:lvlText w:val="•"/>
      <w:lvlJc w:val="left"/>
      <w:pPr>
        <w:ind w:left="4008" w:hanging="360"/>
      </w:pPr>
      <w:rPr>
        <w:rFonts w:hint="default"/>
        <w:lang w:val="en-US" w:eastAsia="en-US" w:bidi="ar-SA"/>
      </w:rPr>
    </w:lvl>
    <w:lvl w:ilvl="4" w:tplc="CAD8469A">
      <w:numFmt w:val="bullet"/>
      <w:lvlText w:val="•"/>
      <w:lvlJc w:val="left"/>
      <w:pPr>
        <w:ind w:left="4918" w:hanging="360"/>
      </w:pPr>
      <w:rPr>
        <w:rFonts w:hint="default"/>
        <w:lang w:val="en-US" w:eastAsia="en-US" w:bidi="ar-SA"/>
      </w:rPr>
    </w:lvl>
    <w:lvl w:ilvl="5" w:tplc="D0C2224C">
      <w:numFmt w:val="bullet"/>
      <w:lvlText w:val="•"/>
      <w:lvlJc w:val="left"/>
      <w:pPr>
        <w:ind w:left="5828" w:hanging="360"/>
      </w:pPr>
      <w:rPr>
        <w:rFonts w:hint="default"/>
        <w:lang w:val="en-US" w:eastAsia="en-US" w:bidi="ar-SA"/>
      </w:rPr>
    </w:lvl>
    <w:lvl w:ilvl="6" w:tplc="076044DC">
      <w:numFmt w:val="bullet"/>
      <w:lvlText w:val="•"/>
      <w:lvlJc w:val="left"/>
      <w:pPr>
        <w:ind w:left="6737" w:hanging="360"/>
      </w:pPr>
      <w:rPr>
        <w:rFonts w:hint="default"/>
        <w:lang w:val="en-US" w:eastAsia="en-US" w:bidi="ar-SA"/>
      </w:rPr>
    </w:lvl>
    <w:lvl w:ilvl="7" w:tplc="2870C546">
      <w:numFmt w:val="bullet"/>
      <w:lvlText w:val="•"/>
      <w:lvlJc w:val="left"/>
      <w:pPr>
        <w:ind w:left="7647" w:hanging="360"/>
      </w:pPr>
      <w:rPr>
        <w:rFonts w:hint="default"/>
        <w:lang w:val="en-US" w:eastAsia="en-US" w:bidi="ar-SA"/>
      </w:rPr>
    </w:lvl>
    <w:lvl w:ilvl="8" w:tplc="8C5E60BC">
      <w:numFmt w:val="bullet"/>
      <w:lvlText w:val="•"/>
      <w:lvlJc w:val="left"/>
      <w:pPr>
        <w:ind w:left="8556" w:hanging="360"/>
      </w:pPr>
      <w:rPr>
        <w:rFonts w:hint="default"/>
        <w:lang w:val="en-US" w:eastAsia="en-US" w:bidi="ar-SA"/>
      </w:rPr>
    </w:lvl>
  </w:abstractNum>
  <w:abstractNum w:abstractNumId="2" w15:restartNumberingAfterBreak="0">
    <w:nsid w:val="2E995AEE"/>
    <w:multiLevelType w:val="hybridMultilevel"/>
    <w:tmpl w:val="4E86C58E"/>
    <w:lvl w:ilvl="0" w:tplc="280A0001">
      <w:start w:val="1"/>
      <w:numFmt w:val="bullet"/>
      <w:lvlText w:val=""/>
      <w:lvlJc w:val="left"/>
      <w:pPr>
        <w:ind w:left="1582" w:hanging="360"/>
      </w:pPr>
      <w:rPr>
        <w:rFonts w:ascii="Symbol" w:hAnsi="Symbol" w:hint="default"/>
      </w:rPr>
    </w:lvl>
    <w:lvl w:ilvl="1" w:tplc="280A0003" w:tentative="1">
      <w:start w:val="1"/>
      <w:numFmt w:val="bullet"/>
      <w:lvlText w:val="o"/>
      <w:lvlJc w:val="left"/>
      <w:pPr>
        <w:ind w:left="2302" w:hanging="360"/>
      </w:pPr>
      <w:rPr>
        <w:rFonts w:ascii="Courier New" w:hAnsi="Courier New" w:cs="Courier New" w:hint="default"/>
      </w:rPr>
    </w:lvl>
    <w:lvl w:ilvl="2" w:tplc="280A0005" w:tentative="1">
      <w:start w:val="1"/>
      <w:numFmt w:val="bullet"/>
      <w:lvlText w:val=""/>
      <w:lvlJc w:val="left"/>
      <w:pPr>
        <w:ind w:left="3022" w:hanging="360"/>
      </w:pPr>
      <w:rPr>
        <w:rFonts w:ascii="Wingdings" w:hAnsi="Wingdings" w:hint="default"/>
      </w:rPr>
    </w:lvl>
    <w:lvl w:ilvl="3" w:tplc="280A0001" w:tentative="1">
      <w:start w:val="1"/>
      <w:numFmt w:val="bullet"/>
      <w:lvlText w:val=""/>
      <w:lvlJc w:val="left"/>
      <w:pPr>
        <w:ind w:left="3742" w:hanging="360"/>
      </w:pPr>
      <w:rPr>
        <w:rFonts w:ascii="Symbol" w:hAnsi="Symbol" w:hint="default"/>
      </w:rPr>
    </w:lvl>
    <w:lvl w:ilvl="4" w:tplc="280A0003" w:tentative="1">
      <w:start w:val="1"/>
      <w:numFmt w:val="bullet"/>
      <w:lvlText w:val="o"/>
      <w:lvlJc w:val="left"/>
      <w:pPr>
        <w:ind w:left="4462" w:hanging="360"/>
      </w:pPr>
      <w:rPr>
        <w:rFonts w:ascii="Courier New" w:hAnsi="Courier New" w:cs="Courier New" w:hint="default"/>
      </w:rPr>
    </w:lvl>
    <w:lvl w:ilvl="5" w:tplc="280A0005" w:tentative="1">
      <w:start w:val="1"/>
      <w:numFmt w:val="bullet"/>
      <w:lvlText w:val=""/>
      <w:lvlJc w:val="left"/>
      <w:pPr>
        <w:ind w:left="5182" w:hanging="360"/>
      </w:pPr>
      <w:rPr>
        <w:rFonts w:ascii="Wingdings" w:hAnsi="Wingdings" w:hint="default"/>
      </w:rPr>
    </w:lvl>
    <w:lvl w:ilvl="6" w:tplc="280A0001" w:tentative="1">
      <w:start w:val="1"/>
      <w:numFmt w:val="bullet"/>
      <w:lvlText w:val=""/>
      <w:lvlJc w:val="left"/>
      <w:pPr>
        <w:ind w:left="5902" w:hanging="360"/>
      </w:pPr>
      <w:rPr>
        <w:rFonts w:ascii="Symbol" w:hAnsi="Symbol" w:hint="default"/>
      </w:rPr>
    </w:lvl>
    <w:lvl w:ilvl="7" w:tplc="280A0003" w:tentative="1">
      <w:start w:val="1"/>
      <w:numFmt w:val="bullet"/>
      <w:lvlText w:val="o"/>
      <w:lvlJc w:val="left"/>
      <w:pPr>
        <w:ind w:left="6622" w:hanging="360"/>
      </w:pPr>
      <w:rPr>
        <w:rFonts w:ascii="Courier New" w:hAnsi="Courier New" w:cs="Courier New" w:hint="default"/>
      </w:rPr>
    </w:lvl>
    <w:lvl w:ilvl="8" w:tplc="280A0005" w:tentative="1">
      <w:start w:val="1"/>
      <w:numFmt w:val="bullet"/>
      <w:lvlText w:val=""/>
      <w:lvlJc w:val="left"/>
      <w:pPr>
        <w:ind w:left="7342" w:hanging="360"/>
      </w:pPr>
      <w:rPr>
        <w:rFonts w:ascii="Wingdings" w:hAnsi="Wingdings" w:hint="default"/>
      </w:rPr>
    </w:lvl>
  </w:abstractNum>
  <w:abstractNum w:abstractNumId="3" w15:restartNumberingAfterBreak="0">
    <w:nsid w:val="3FAF5235"/>
    <w:multiLevelType w:val="hybridMultilevel"/>
    <w:tmpl w:val="2230D7A2"/>
    <w:lvl w:ilvl="0" w:tplc="DC3A3942">
      <w:numFmt w:val="bullet"/>
      <w:lvlText w:val="•"/>
      <w:lvlJc w:val="left"/>
      <w:pPr>
        <w:ind w:left="1222" w:hanging="360"/>
      </w:pPr>
      <w:rPr>
        <w:rFonts w:ascii="Times New Roman" w:eastAsia="Times New Roman" w:hAnsi="Times New Roman" w:cs="Times New Roman" w:hint="default"/>
      </w:rPr>
    </w:lvl>
    <w:lvl w:ilvl="1" w:tplc="280A0003" w:tentative="1">
      <w:start w:val="1"/>
      <w:numFmt w:val="bullet"/>
      <w:lvlText w:val="o"/>
      <w:lvlJc w:val="left"/>
      <w:pPr>
        <w:ind w:left="1942" w:hanging="360"/>
      </w:pPr>
      <w:rPr>
        <w:rFonts w:ascii="Courier New" w:hAnsi="Courier New" w:cs="Courier New" w:hint="default"/>
      </w:rPr>
    </w:lvl>
    <w:lvl w:ilvl="2" w:tplc="280A0005" w:tentative="1">
      <w:start w:val="1"/>
      <w:numFmt w:val="bullet"/>
      <w:lvlText w:val=""/>
      <w:lvlJc w:val="left"/>
      <w:pPr>
        <w:ind w:left="2662" w:hanging="360"/>
      </w:pPr>
      <w:rPr>
        <w:rFonts w:ascii="Wingdings" w:hAnsi="Wingdings" w:hint="default"/>
      </w:rPr>
    </w:lvl>
    <w:lvl w:ilvl="3" w:tplc="280A0001" w:tentative="1">
      <w:start w:val="1"/>
      <w:numFmt w:val="bullet"/>
      <w:lvlText w:val=""/>
      <w:lvlJc w:val="left"/>
      <w:pPr>
        <w:ind w:left="3382" w:hanging="360"/>
      </w:pPr>
      <w:rPr>
        <w:rFonts w:ascii="Symbol" w:hAnsi="Symbol" w:hint="default"/>
      </w:rPr>
    </w:lvl>
    <w:lvl w:ilvl="4" w:tplc="280A0003" w:tentative="1">
      <w:start w:val="1"/>
      <w:numFmt w:val="bullet"/>
      <w:lvlText w:val="o"/>
      <w:lvlJc w:val="left"/>
      <w:pPr>
        <w:ind w:left="4102" w:hanging="360"/>
      </w:pPr>
      <w:rPr>
        <w:rFonts w:ascii="Courier New" w:hAnsi="Courier New" w:cs="Courier New" w:hint="default"/>
      </w:rPr>
    </w:lvl>
    <w:lvl w:ilvl="5" w:tplc="280A0005" w:tentative="1">
      <w:start w:val="1"/>
      <w:numFmt w:val="bullet"/>
      <w:lvlText w:val=""/>
      <w:lvlJc w:val="left"/>
      <w:pPr>
        <w:ind w:left="4822" w:hanging="360"/>
      </w:pPr>
      <w:rPr>
        <w:rFonts w:ascii="Wingdings" w:hAnsi="Wingdings" w:hint="default"/>
      </w:rPr>
    </w:lvl>
    <w:lvl w:ilvl="6" w:tplc="280A0001" w:tentative="1">
      <w:start w:val="1"/>
      <w:numFmt w:val="bullet"/>
      <w:lvlText w:val=""/>
      <w:lvlJc w:val="left"/>
      <w:pPr>
        <w:ind w:left="5542" w:hanging="360"/>
      </w:pPr>
      <w:rPr>
        <w:rFonts w:ascii="Symbol" w:hAnsi="Symbol" w:hint="default"/>
      </w:rPr>
    </w:lvl>
    <w:lvl w:ilvl="7" w:tplc="280A0003" w:tentative="1">
      <w:start w:val="1"/>
      <w:numFmt w:val="bullet"/>
      <w:lvlText w:val="o"/>
      <w:lvlJc w:val="left"/>
      <w:pPr>
        <w:ind w:left="6262" w:hanging="360"/>
      </w:pPr>
      <w:rPr>
        <w:rFonts w:ascii="Courier New" w:hAnsi="Courier New" w:cs="Courier New" w:hint="default"/>
      </w:rPr>
    </w:lvl>
    <w:lvl w:ilvl="8" w:tplc="280A0005" w:tentative="1">
      <w:start w:val="1"/>
      <w:numFmt w:val="bullet"/>
      <w:lvlText w:val=""/>
      <w:lvlJc w:val="left"/>
      <w:pPr>
        <w:ind w:left="6982"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23"/>
    <w:rsid w:val="00406DB0"/>
    <w:rsid w:val="004F0A75"/>
    <w:rsid w:val="007369ED"/>
    <w:rsid w:val="007D3901"/>
    <w:rsid w:val="008C4BDE"/>
    <w:rsid w:val="009835B4"/>
    <w:rsid w:val="00AD0923"/>
    <w:rsid w:val="00C47002"/>
    <w:rsid w:val="00CC380C"/>
    <w:rsid w:val="00CE2A1A"/>
    <w:rsid w:val="00E477C3"/>
    <w:rsid w:val="00F10642"/>
    <w:rsid w:val="00F36F9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EE3AD"/>
  <w15:docId w15:val="{246F9F6A-DC4E-443D-8B5C-F0C68E2E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142"/>
      <w:outlineLvl w:val="0"/>
    </w:pPr>
    <w:rPr>
      <w:b/>
      <w:bCs/>
      <w:sz w:val="26"/>
      <w:szCs w:val="26"/>
    </w:rPr>
  </w:style>
  <w:style w:type="paragraph" w:styleId="Ttulo2">
    <w:name w:val="heading 2"/>
    <w:basedOn w:val="Normal"/>
    <w:uiPriority w:val="1"/>
    <w:qFormat/>
    <w:pPr>
      <w:ind w:left="14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92"/>
      <w:ind w:left="750" w:firstLine="761"/>
    </w:pPr>
    <w:rPr>
      <w:b/>
      <w:bCs/>
      <w:sz w:val="40"/>
      <w:szCs w:val="40"/>
    </w:rPr>
  </w:style>
  <w:style w:type="paragraph" w:styleId="Prrafodelista">
    <w:name w:val="List Paragraph"/>
    <w:basedOn w:val="Normal"/>
    <w:uiPriority w:val="1"/>
    <w:qFormat/>
    <w:pPr>
      <w:spacing w:before="11"/>
      <w:ind w:left="1276" w:hanging="360"/>
    </w:pPr>
  </w:style>
  <w:style w:type="paragraph" w:customStyle="1" w:styleId="TableParagraph">
    <w:name w:val="Table Paragraph"/>
    <w:basedOn w:val="Normal"/>
    <w:uiPriority w:val="1"/>
    <w:qFormat/>
  </w:style>
  <w:style w:type="character" w:styleId="Nmerodelnea">
    <w:name w:val="line number"/>
    <w:basedOn w:val="Fuentedeprrafopredeter"/>
    <w:uiPriority w:val="99"/>
    <w:semiHidden/>
    <w:unhideWhenUsed/>
    <w:rsid w:val="008C4BDE"/>
  </w:style>
  <w:style w:type="character" w:styleId="Hipervnculo">
    <w:name w:val="Hyperlink"/>
    <w:basedOn w:val="Fuentedeprrafopredeter"/>
    <w:uiPriority w:val="99"/>
    <w:unhideWhenUsed/>
    <w:rsid w:val="008C4BDE"/>
    <w:rPr>
      <w:color w:val="0000FF" w:themeColor="hyperlink"/>
      <w:u w:val="single"/>
    </w:rPr>
  </w:style>
  <w:style w:type="paragraph" w:styleId="Encabezado">
    <w:name w:val="header"/>
    <w:basedOn w:val="Normal"/>
    <w:link w:val="EncabezadoCar"/>
    <w:uiPriority w:val="99"/>
    <w:unhideWhenUsed/>
    <w:rsid w:val="008C4BDE"/>
    <w:pPr>
      <w:tabs>
        <w:tab w:val="center" w:pos="4252"/>
        <w:tab w:val="right" w:pos="8504"/>
      </w:tabs>
    </w:pPr>
  </w:style>
  <w:style w:type="character" w:customStyle="1" w:styleId="EncabezadoCar">
    <w:name w:val="Encabezado Car"/>
    <w:basedOn w:val="Fuentedeprrafopredeter"/>
    <w:link w:val="Encabezado"/>
    <w:uiPriority w:val="99"/>
    <w:rsid w:val="008C4BDE"/>
    <w:rPr>
      <w:rFonts w:ascii="Times New Roman" w:eastAsia="Times New Roman" w:hAnsi="Times New Roman" w:cs="Times New Roman"/>
    </w:rPr>
  </w:style>
  <w:style w:type="paragraph" w:styleId="Piedepgina">
    <w:name w:val="footer"/>
    <w:basedOn w:val="Normal"/>
    <w:link w:val="PiedepginaCar"/>
    <w:uiPriority w:val="99"/>
    <w:unhideWhenUsed/>
    <w:rsid w:val="008C4BDE"/>
    <w:pPr>
      <w:tabs>
        <w:tab w:val="center" w:pos="4252"/>
        <w:tab w:val="right" w:pos="8504"/>
      </w:tabs>
    </w:pPr>
  </w:style>
  <w:style w:type="character" w:customStyle="1" w:styleId="PiedepginaCar">
    <w:name w:val="Pie de página Car"/>
    <w:basedOn w:val="Fuentedeprrafopredeter"/>
    <w:link w:val="Piedepgina"/>
    <w:uiPriority w:val="99"/>
    <w:rsid w:val="008C4BDE"/>
    <w:rPr>
      <w:rFonts w:ascii="Times New Roman" w:eastAsia="Times New Roman" w:hAnsi="Times New Roman" w:cs="Times New Roman"/>
    </w:rPr>
  </w:style>
  <w:style w:type="paragraph" w:customStyle="1" w:styleId="MDPI42tablebody">
    <w:name w:val="MDPI_4.2_table_body"/>
    <w:qFormat/>
    <w:rsid w:val="007D3901"/>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52figure">
    <w:name w:val="MDPI_5.2_figure"/>
    <w:qFormat/>
    <w:rsid w:val="007D3901"/>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39equation">
    <w:name w:val="MDPI_3.9_equation"/>
    <w:qFormat/>
    <w:rsid w:val="00406DB0"/>
    <w:pPr>
      <w:widowControl/>
      <w:autoSpaceDE/>
      <w:autoSpaceDN/>
      <w:adjustRightInd w:val="0"/>
      <w:snapToGrid w:val="0"/>
      <w:spacing w:before="120" w:after="120" w:line="28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406DB0"/>
    <w:pPr>
      <w:widowControl/>
      <w:autoSpaceDE/>
      <w:autoSpaceDN/>
      <w:spacing w:before="120" w:after="120" w:line="280" w:lineRule="atLeast"/>
      <w:jc w:val="right"/>
    </w:pPr>
    <w:rPr>
      <w:rFonts w:ascii="Palatino Linotype" w:eastAsia="Times New Roman" w:hAnsi="Palatino Linotype" w:cs="Times New Roman"/>
      <w:snapToGrid w:val="0"/>
      <w:color w:val="000000"/>
      <w:sz w:val="20"/>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143896">
      <w:bodyDiv w:val="1"/>
      <w:marLeft w:val="0"/>
      <w:marRight w:val="0"/>
      <w:marTop w:val="0"/>
      <w:marBottom w:val="0"/>
      <w:divBdr>
        <w:top w:val="none" w:sz="0" w:space="0" w:color="auto"/>
        <w:left w:val="none" w:sz="0" w:space="0" w:color="auto"/>
        <w:bottom w:val="none" w:sz="0" w:space="0" w:color="auto"/>
        <w:right w:val="none" w:sz="0" w:space="0" w:color="auto"/>
      </w:divBdr>
      <w:divsChild>
        <w:div w:id="54133376">
          <w:marLeft w:val="0"/>
          <w:marRight w:val="0"/>
          <w:marTop w:val="0"/>
          <w:marBottom w:val="0"/>
          <w:divBdr>
            <w:top w:val="none" w:sz="0" w:space="0" w:color="auto"/>
            <w:left w:val="none" w:sz="0" w:space="0" w:color="auto"/>
            <w:bottom w:val="none" w:sz="0" w:space="0" w:color="auto"/>
            <w:right w:val="none" w:sz="0" w:space="0" w:color="auto"/>
          </w:divBdr>
          <w:divsChild>
            <w:div w:id="677271328">
              <w:marLeft w:val="0"/>
              <w:marRight w:val="0"/>
              <w:marTop w:val="0"/>
              <w:marBottom w:val="0"/>
              <w:divBdr>
                <w:top w:val="none" w:sz="0" w:space="0" w:color="auto"/>
                <w:left w:val="none" w:sz="0" w:space="0" w:color="auto"/>
                <w:bottom w:val="none" w:sz="0" w:space="0" w:color="auto"/>
                <w:right w:val="none" w:sz="0" w:space="0" w:color="auto"/>
              </w:divBdr>
              <w:divsChild>
                <w:div w:id="1979531887">
                  <w:marLeft w:val="0"/>
                  <w:marRight w:val="0"/>
                  <w:marTop w:val="0"/>
                  <w:marBottom w:val="0"/>
                  <w:divBdr>
                    <w:top w:val="none" w:sz="0" w:space="0" w:color="auto"/>
                    <w:left w:val="none" w:sz="0" w:space="0" w:color="auto"/>
                    <w:bottom w:val="none" w:sz="0" w:space="0" w:color="auto"/>
                    <w:right w:val="none" w:sz="0" w:space="0" w:color="auto"/>
                  </w:divBdr>
                  <w:divsChild>
                    <w:div w:id="898437039">
                      <w:marLeft w:val="0"/>
                      <w:marRight w:val="0"/>
                      <w:marTop w:val="0"/>
                      <w:marBottom w:val="0"/>
                      <w:divBdr>
                        <w:top w:val="none" w:sz="0" w:space="0" w:color="auto"/>
                        <w:left w:val="none" w:sz="0" w:space="0" w:color="auto"/>
                        <w:bottom w:val="none" w:sz="0" w:space="0" w:color="auto"/>
                        <w:right w:val="none" w:sz="0" w:space="0" w:color="auto"/>
                      </w:divBdr>
                      <w:divsChild>
                        <w:div w:id="1126893657">
                          <w:marLeft w:val="0"/>
                          <w:marRight w:val="0"/>
                          <w:marTop w:val="0"/>
                          <w:marBottom w:val="0"/>
                          <w:divBdr>
                            <w:top w:val="none" w:sz="0" w:space="0" w:color="auto"/>
                            <w:left w:val="none" w:sz="0" w:space="0" w:color="auto"/>
                            <w:bottom w:val="none" w:sz="0" w:space="0" w:color="auto"/>
                            <w:right w:val="none" w:sz="0" w:space="0" w:color="auto"/>
                          </w:divBdr>
                          <w:divsChild>
                            <w:div w:id="2098672915">
                              <w:marLeft w:val="0"/>
                              <w:marRight w:val="0"/>
                              <w:marTop w:val="0"/>
                              <w:marBottom w:val="0"/>
                              <w:divBdr>
                                <w:top w:val="none" w:sz="0" w:space="0" w:color="auto"/>
                                <w:left w:val="none" w:sz="0" w:space="0" w:color="auto"/>
                                <w:bottom w:val="none" w:sz="0" w:space="0" w:color="auto"/>
                                <w:right w:val="none" w:sz="0" w:space="0" w:color="auto"/>
                              </w:divBdr>
                              <w:divsChild>
                                <w:div w:id="1832213046">
                                  <w:marLeft w:val="0"/>
                                  <w:marRight w:val="0"/>
                                  <w:marTop w:val="0"/>
                                  <w:marBottom w:val="0"/>
                                  <w:divBdr>
                                    <w:top w:val="none" w:sz="0" w:space="0" w:color="auto"/>
                                    <w:left w:val="none" w:sz="0" w:space="0" w:color="auto"/>
                                    <w:bottom w:val="none" w:sz="0" w:space="0" w:color="auto"/>
                                    <w:right w:val="none" w:sz="0" w:space="0" w:color="auto"/>
                                  </w:divBdr>
                                  <w:divsChild>
                                    <w:div w:id="6224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916">
                      <w:marLeft w:val="0"/>
                      <w:marRight w:val="0"/>
                      <w:marTop w:val="0"/>
                      <w:marBottom w:val="0"/>
                      <w:divBdr>
                        <w:top w:val="none" w:sz="0" w:space="0" w:color="auto"/>
                        <w:left w:val="none" w:sz="0" w:space="0" w:color="auto"/>
                        <w:bottom w:val="none" w:sz="0" w:space="0" w:color="auto"/>
                        <w:right w:val="none" w:sz="0" w:space="0" w:color="auto"/>
                      </w:divBdr>
                      <w:divsChild>
                        <w:div w:id="1259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sld.cu/scielo.php?script=sci_arttext&amp;pid=S1029-30432021000100001&amp;lng=es&amp;nrm=iso&amp;tlng=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pastyle.apa.org/style-grammar-guidelines/references/exampl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1338</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Jazmin Gallardo Gutierrez</dc:creator>
  <cp:lastModifiedBy>Rosa Jazmin Gallardo Gutierrez</cp:lastModifiedBy>
  <cp:revision>6</cp:revision>
  <dcterms:created xsi:type="dcterms:W3CDTF">2025-07-21T18:07:00Z</dcterms:created>
  <dcterms:modified xsi:type="dcterms:W3CDTF">2025-07-21T20:08:00Z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Adobe InDesign 19.0 (Windows)</vt:lpwstr>
  </property>
  <property fmtid="{D5CDD505-2E9C-101B-9397-08002B2CF9AE}" pid="4" name="LastSaved">
    <vt:filetime>2025-07-21T00:00:00Z</vt:filetime>
  </property>
  <property fmtid="{D5CDD505-2E9C-101B-9397-08002B2CF9AE}" pid="5" name="Producer">
    <vt:lpwstr>Adobe PDF Library 17.0</vt:lpwstr>
  </property>
</Properties>
</file>